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7A14C9" w:rsidRDefault="007A14C9">
      <w:pPr>
        <w:spacing w:line="200" w:lineRule="auto"/>
        <w:rPr>
          <w:rFonts w:ascii="Calibri" w:eastAsia="Calibri" w:hAnsi="Calibri" w:cs="Calibri"/>
        </w:rPr>
      </w:pPr>
    </w:p>
    <w:p w14:paraId="00000002" w14:textId="77777777" w:rsidR="007A14C9" w:rsidRDefault="007A14C9">
      <w:pPr>
        <w:spacing w:line="200" w:lineRule="auto"/>
        <w:rPr>
          <w:rFonts w:ascii="Calibri" w:eastAsia="Calibri" w:hAnsi="Calibri" w:cs="Calibri"/>
        </w:rPr>
      </w:pPr>
    </w:p>
    <w:p w14:paraId="00000003" w14:textId="77777777" w:rsidR="007A14C9" w:rsidRDefault="00FF7884">
      <w:pPr>
        <w:tabs>
          <w:tab w:val="left" w:pos="3165"/>
          <w:tab w:val="right" w:pos="9639"/>
        </w:tabs>
        <w:rPr>
          <w:rFonts w:ascii="Calibri" w:eastAsia="Calibri" w:hAnsi="Calibri" w:cs="Calibri"/>
          <w:i/>
        </w:rPr>
      </w:pPr>
      <w:r>
        <w:rPr>
          <w:rFonts w:ascii="Calibri" w:eastAsia="Calibri" w:hAnsi="Calibri" w:cs="Calibri"/>
          <w:b/>
        </w:rPr>
        <w:tab/>
      </w:r>
      <w:r>
        <w:rPr>
          <w:rFonts w:ascii="Calibri" w:eastAsia="Calibri" w:hAnsi="Calibri" w:cs="Calibri"/>
          <w:b/>
        </w:rPr>
        <w:tab/>
        <w:t xml:space="preserve">ANEXA nr. 15  </w:t>
      </w:r>
    </w:p>
    <w:p w14:paraId="00000004" w14:textId="77777777" w:rsidR="007A14C9" w:rsidRDefault="00FF7884">
      <w:pPr>
        <w:jc w:val="right"/>
        <w:rPr>
          <w:rFonts w:ascii="Calibri" w:eastAsia="Calibri" w:hAnsi="Calibri" w:cs="Calibri"/>
          <w:b/>
        </w:rPr>
      </w:pPr>
      <w:r>
        <w:rPr>
          <w:rFonts w:ascii="Calibri" w:eastAsia="Calibri" w:hAnsi="Calibri" w:cs="Calibri"/>
          <w:i/>
        </w:rPr>
        <w:t xml:space="preserve"> </w:t>
      </w:r>
    </w:p>
    <w:p w14:paraId="00000005" w14:textId="77777777" w:rsidR="007A14C9" w:rsidRDefault="007A14C9">
      <w:pPr>
        <w:spacing w:line="200" w:lineRule="auto"/>
        <w:rPr>
          <w:rFonts w:ascii="Calibri" w:eastAsia="Calibri" w:hAnsi="Calibri" w:cs="Calibri"/>
        </w:rPr>
      </w:pPr>
    </w:p>
    <w:p w14:paraId="00000006" w14:textId="77777777" w:rsidR="007A14C9" w:rsidRDefault="007A14C9">
      <w:pPr>
        <w:spacing w:line="200" w:lineRule="auto"/>
        <w:rPr>
          <w:rFonts w:ascii="Calibri" w:eastAsia="Calibri" w:hAnsi="Calibri" w:cs="Calibri"/>
        </w:rPr>
      </w:pPr>
    </w:p>
    <w:p w14:paraId="00000007" w14:textId="77777777" w:rsidR="007A14C9" w:rsidRDefault="007A14C9">
      <w:pPr>
        <w:spacing w:line="200" w:lineRule="auto"/>
        <w:rPr>
          <w:rFonts w:ascii="Calibri" w:eastAsia="Calibri" w:hAnsi="Calibri" w:cs="Calibri"/>
        </w:rPr>
      </w:pPr>
    </w:p>
    <w:p w14:paraId="00000008" w14:textId="77777777" w:rsidR="007A14C9" w:rsidRDefault="007A14C9">
      <w:pPr>
        <w:spacing w:line="200" w:lineRule="auto"/>
        <w:rPr>
          <w:rFonts w:ascii="Calibri" w:eastAsia="Calibri" w:hAnsi="Calibri" w:cs="Calibri"/>
        </w:rPr>
      </w:pPr>
    </w:p>
    <w:p w14:paraId="00000009" w14:textId="77777777" w:rsidR="007A14C9" w:rsidRDefault="00FF7884">
      <w:pPr>
        <w:spacing w:before="29"/>
        <w:ind w:right="18"/>
        <w:jc w:val="center"/>
        <w:rPr>
          <w:rFonts w:ascii="Calibri" w:eastAsia="Calibri" w:hAnsi="Calibri" w:cs="Calibri"/>
          <w:b/>
          <w:sz w:val="24"/>
          <w:szCs w:val="24"/>
        </w:rPr>
      </w:pPr>
      <w:r>
        <w:rPr>
          <w:rFonts w:ascii="Calibri" w:eastAsia="Calibri" w:hAnsi="Calibri" w:cs="Calibri"/>
          <w:b/>
          <w:sz w:val="24"/>
          <w:szCs w:val="24"/>
        </w:rPr>
        <w:t>CONTRACT DE FINANȚARE</w:t>
      </w:r>
    </w:p>
    <w:p w14:paraId="0000000A" w14:textId="77777777" w:rsidR="007A14C9" w:rsidRDefault="007A14C9">
      <w:pPr>
        <w:tabs>
          <w:tab w:val="left" w:pos="450"/>
        </w:tabs>
        <w:ind w:right="75"/>
        <w:jc w:val="both"/>
        <w:rPr>
          <w:rFonts w:ascii="Calibri" w:eastAsia="Calibri" w:hAnsi="Calibri" w:cs="Calibri"/>
          <w:sz w:val="22"/>
          <w:szCs w:val="22"/>
        </w:rPr>
      </w:pPr>
    </w:p>
    <w:p w14:paraId="0000000B" w14:textId="77777777" w:rsidR="007A14C9" w:rsidRDefault="007A14C9">
      <w:pPr>
        <w:tabs>
          <w:tab w:val="left" w:pos="450"/>
        </w:tabs>
        <w:ind w:right="75"/>
        <w:jc w:val="both"/>
        <w:rPr>
          <w:rFonts w:ascii="Calibri" w:eastAsia="Calibri" w:hAnsi="Calibri" w:cs="Calibri"/>
          <w:sz w:val="22"/>
          <w:szCs w:val="22"/>
        </w:rPr>
      </w:pPr>
    </w:p>
    <w:p w14:paraId="0000000C" w14:textId="77777777" w:rsidR="007A14C9" w:rsidRDefault="007A14C9">
      <w:pPr>
        <w:tabs>
          <w:tab w:val="left" w:pos="450"/>
        </w:tabs>
        <w:ind w:right="75"/>
        <w:jc w:val="both"/>
        <w:rPr>
          <w:rFonts w:ascii="Calibri" w:eastAsia="Calibri" w:hAnsi="Calibri" w:cs="Calibri"/>
          <w:sz w:val="22"/>
          <w:szCs w:val="22"/>
        </w:rPr>
      </w:pPr>
    </w:p>
    <w:p w14:paraId="0000000D" w14:textId="77777777" w:rsidR="007A14C9" w:rsidRDefault="00FF7884">
      <w:pPr>
        <w:spacing w:before="2"/>
        <w:ind w:right="75"/>
        <w:jc w:val="both"/>
        <w:rPr>
          <w:rFonts w:ascii="Calibri" w:eastAsia="Calibri" w:hAnsi="Calibri" w:cs="Calibri"/>
          <w:sz w:val="22"/>
          <w:szCs w:val="22"/>
        </w:rPr>
      </w:pPr>
      <w:r>
        <w:rPr>
          <w:rFonts w:ascii="Calibri" w:eastAsia="Calibri" w:hAnsi="Calibri" w:cs="Calibri"/>
          <w:sz w:val="22"/>
          <w:szCs w:val="22"/>
        </w:rPr>
        <w:t xml:space="preserve">I. Părţile  </w:t>
      </w:r>
    </w:p>
    <w:p w14:paraId="0000000E" w14:textId="77777777" w:rsidR="007A14C9" w:rsidRDefault="007A14C9">
      <w:pPr>
        <w:spacing w:before="2" w:line="276" w:lineRule="auto"/>
        <w:ind w:right="75"/>
        <w:jc w:val="both"/>
        <w:rPr>
          <w:rFonts w:ascii="Calibri" w:eastAsia="Calibri" w:hAnsi="Calibri" w:cs="Calibri"/>
          <w:sz w:val="22"/>
          <w:szCs w:val="22"/>
        </w:rPr>
      </w:pPr>
    </w:p>
    <w:p w14:paraId="0000000F" w14:textId="77777777" w:rsidR="007A14C9" w:rsidRDefault="00FF7884">
      <w:pPr>
        <w:ind w:right="77"/>
        <w:jc w:val="both"/>
        <w:rPr>
          <w:rFonts w:ascii="Calibri" w:eastAsia="Calibri" w:hAnsi="Calibri" w:cs="Calibri"/>
          <w:sz w:val="22"/>
          <w:szCs w:val="22"/>
        </w:rPr>
      </w:pPr>
      <w:r>
        <w:rPr>
          <w:rFonts w:ascii="Calibri" w:eastAsia="Calibri" w:hAnsi="Calibri" w:cs="Calibri"/>
          <w:sz w:val="22"/>
          <w:szCs w:val="22"/>
        </w:rPr>
        <w:t xml:space="preserve">[Persoana juridică] .................................... în calitate de Autoritate de Management/Organism Intermediar pentru Programul .............................., cu   sediul   în   str.   ……………………….…………..,   nr.   ……..,   localitatea ………………………….………,  județul  …………………….……..,  România,  cod  postal ………...,     telefon:     …….…………….,     fax:     …….………..,     poștă     electronică: ……………………………..……,  cod  fiscal  ……………….,  reprezentat legal prin  (persoana fizică, nume, prenume, funcția deținută) ………………………………………….…………., denumită în cele ce urmează AM/OI, </w:t>
      </w:r>
    </w:p>
    <w:p w14:paraId="00000010" w14:textId="77777777" w:rsidR="007A14C9" w:rsidRDefault="007A14C9">
      <w:pPr>
        <w:ind w:right="77"/>
        <w:jc w:val="both"/>
        <w:rPr>
          <w:rFonts w:ascii="Calibri" w:eastAsia="Calibri" w:hAnsi="Calibri" w:cs="Calibri"/>
          <w:sz w:val="22"/>
          <w:szCs w:val="22"/>
        </w:rPr>
      </w:pPr>
    </w:p>
    <w:p w14:paraId="00000011" w14:textId="77777777" w:rsidR="007A14C9" w:rsidRDefault="00FF7884">
      <w:pPr>
        <w:ind w:right="77"/>
        <w:jc w:val="both"/>
        <w:rPr>
          <w:rFonts w:ascii="Calibri" w:eastAsia="Calibri" w:hAnsi="Calibri" w:cs="Calibri"/>
          <w:sz w:val="22"/>
          <w:szCs w:val="22"/>
        </w:rPr>
      </w:pPr>
      <w:r>
        <w:rPr>
          <w:rFonts w:ascii="Calibri" w:eastAsia="Calibri" w:hAnsi="Calibri" w:cs="Calibri"/>
          <w:sz w:val="22"/>
          <w:szCs w:val="22"/>
        </w:rPr>
        <w:t>&lt;dacă este cazul/aplicabil, prin raportare la funcțiile delegate /dacă nu sunt delegate către OI atribuții în ceea ce privește contractarea, putând fi evidențiate funcțiile care sunt delegate către OI&gt;</w:t>
      </w:r>
    </w:p>
    <w:p w14:paraId="00000012" w14:textId="77777777" w:rsidR="007A14C9" w:rsidRDefault="00FF7884">
      <w:pPr>
        <w:ind w:right="77"/>
        <w:jc w:val="both"/>
        <w:rPr>
          <w:rFonts w:ascii="Calibri" w:eastAsia="Calibri" w:hAnsi="Calibri" w:cs="Calibri"/>
          <w:sz w:val="22"/>
          <w:szCs w:val="22"/>
        </w:rPr>
      </w:pPr>
      <w:r>
        <w:rPr>
          <w:rFonts w:ascii="Calibri" w:eastAsia="Calibri" w:hAnsi="Calibri" w:cs="Calibri"/>
          <w:sz w:val="22"/>
          <w:szCs w:val="22"/>
        </w:rPr>
        <w:t>[Persoana juridică] .................................... în calitate de Organism Intermediar pentru Programul .............................., cu   sediul   în   str.   ……………………….…………..,   nr.   ……..,   localitatea ………………………….………,  județul  …………………….……..,  România,  cod  postal ………...,     telefon:     …….…………….,     fax:     …….………..,     poștă     electronică: ……………………………..……,  cod  fiscal  ……………….,  reprezentat legal prin  (persoana fizică, nume, prenume, funcția deținută) ………………………………………….………….,denumită în cele ce urmează OI,</w:t>
      </w:r>
    </w:p>
    <w:p w14:paraId="00000013" w14:textId="77777777" w:rsidR="007A14C9" w:rsidRDefault="007A14C9">
      <w:pPr>
        <w:spacing w:before="14"/>
        <w:rPr>
          <w:rFonts w:ascii="Calibri" w:eastAsia="Calibri" w:hAnsi="Calibri" w:cs="Calibri"/>
          <w:sz w:val="22"/>
          <w:szCs w:val="22"/>
        </w:rPr>
      </w:pPr>
    </w:p>
    <w:p w14:paraId="00000014" w14:textId="77777777" w:rsidR="007A14C9" w:rsidRDefault="00FF7884">
      <w:pPr>
        <w:spacing w:before="11"/>
        <w:rPr>
          <w:rFonts w:ascii="Calibri" w:eastAsia="Calibri" w:hAnsi="Calibri" w:cs="Calibri"/>
          <w:sz w:val="22"/>
          <w:szCs w:val="22"/>
        </w:rPr>
      </w:pPr>
      <w:r>
        <w:rPr>
          <w:rFonts w:ascii="Calibri" w:eastAsia="Calibri" w:hAnsi="Calibri" w:cs="Calibri"/>
          <w:sz w:val="22"/>
          <w:szCs w:val="22"/>
        </w:rPr>
        <w:t>și</w:t>
      </w:r>
    </w:p>
    <w:p w14:paraId="00000015" w14:textId="77777777" w:rsidR="007A14C9" w:rsidRDefault="007A14C9">
      <w:pPr>
        <w:spacing w:before="13"/>
        <w:jc w:val="both"/>
        <w:rPr>
          <w:rFonts w:ascii="Calibri" w:eastAsia="Calibri" w:hAnsi="Calibri" w:cs="Calibri"/>
          <w:sz w:val="22"/>
          <w:szCs w:val="22"/>
        </w:rPr>
      </w:pPr>
    </w:p>
    <w:p w14:paraId="00000016" w14:textId="77777777" w:rsidR="007A14C9" w:rsidRDefault="00FF7884">
      <w:pPr>
        <w:ind w:right="81"/>
        <w:jc w:val="both"/>
        <w:rPr>
          <w:rFonts w:ascii="Calibri" w:eastAsia="Calibri" w:hAnsi="Calibri" w:cs="Calibri"/>
          <w:sz w:val="22"/>
          <w:szCs w:val="22"/>
        </w:rPr>
      </w:pPr>
      <w:r>
        <w:rPr>
          <w:rFonts w:ascii="Calibri" w:eastAsia="Calibri" w:hAnsi="Calibri" w:cs="Calibri"/>
          <w:sz w:val="22"/>
          <w:szCs w:val="22"/>
        </w:rPr>
        <w:t>[Persoana juridică] ………………………...…….........................., cod de identificare fiscal .................., înregistrată la …………………. sub   nr. ....../….../….......,   cu sediul în localitatea ..............................................., str. ......................................................... nr. ........., sector/județul     ……………………….......,    România,    telefon     …………...........,    fax ………….…...., poștă electronică ...................................................., reprezentată legal prin ………………………………………(funcția  deținută ………………………………..…..……….), identificat prin…………………………………………., în calitate de Beneficiar al finanțării/Lider de parteneriat, denumită în continuare Beneficiar</w:t>
      </w:r>
    </w:p>
    <w:p w14:paraId="00000017" w14:textId="77777777" w:rsidR="007A14C9" w:rsidRDefault="007A14C9">
      <w:pPr>
        <w:spacing w:before="7"/>
        <w:jc w:val="both"/>
        <w:rPr>
          <w:rFonts w:ascii="Calibri" w:eastAsia="Calibri" w:hAnsi="Calibri" w:cs="Calibri"/>
          <w:sz w:val="22"/>
          <w:szCs w:val="22"/>
        </w:rPr>
      </w:pPr>
    </w:p>
    <w:p w14:paraId="00000018" w14:textId="77777777" w:rsidR="007A14C9" w:rsidRDefault="00FF7884">
      <w:pPr>
        <w:jc w:val="both"/>
        <w:rPr>
          <w:rFonts w:ascii="Calibri" w:eastAsia="Calibri" w:hAnsi="Calibri" w:cs="Calibri"/>
          <w:sz w:val="22"/>
          <w:szCs w:val="22"/>
        </w:rPr>
      </w:pPr>
      <w:r>
        <w:rPr>
          <w:rFonts w:ascii="Calibri" w:eastAsia="Calibri" w:hAnsi="Calibri" w:cs="Calibri"/>
          <w:sz w:val="22"/>
          <w:szCs w:val="22"/>
        </w:rPr>
        <w:t>au convenit încheierea prezentului contract, în următoarele condiții:</w:t>
      </w:r>
    </w:p>
    <w:p w14:paraId="00000019" w14:textId="77777777" w:rsidR="007A14C9" w:rsidRDefault="007A14C9">
      <w:pPr>
        <w:spacing w:line="200" w:lineRule="auto"/>
        <w:rPr>
          <w:rFonts w:ascii="Calibri" w:eastAsia="Calibri" w:hAnsi="Calibri" w:cs="Calibri"/>
          <w:sz w:val="22"/>
          <w:szCs w:val="22"/>
        </w:rPr>
      </w:pPr>
    </w:p>
    <w:p w14:paraId="0000001A" w14:textId="77777777" w:rsidR="007A14C9" w:rsidRDefault="00FF7884">
      <w:pPr>
        <w:tabs>
          <w:tab w:val="left" w:pos="0"/>
        </w:tabs>
        <w:jc w:val="both"/>
        <w:rPr>
          <w:rFonts w:ascii="Calibri" w:eastAsia="Calibri" w:hAnsi="Calibri" w:cs="Calibri"/>
          <w:sz w:val="22"/>
          <w:szCs w:val="22"/>
        </w:rPr>
      </w:pPr>
      <w:r>
        <w:rPr>
          <w:rFonts w:ascii="Calibri" w:eastAsia="Calibri" w:hAnsi="Calibri" w:cs="Calibri"/>
          <w:sz w:val="22"/>
          <w:szCs w:val="22"/>
        </w:rPr>
        <w:t>II. Precizări prealabile</w:t>
      </w:r>
    </w:p>
    <w:p w14:paraId="0000001B" w14:textId="77777777" w:rsidR="007A14C9" w:rsidRDefault="007A14C9">
      <w:pPr>
        <w:tabs>
          <w:tab w:val="left" w:pos="0"/>
        </w:tabs>
        <w:jc w:val="both"/>
        <w:rPr>
          <w:rFonts w:ascii="Calibri" w:eastAsia="Calibri" w:hAnsi="Calibri" w:cs="Calibri"/>
          <w:sz w:val="22"/>
          <w:szCs w:val="22"/>
        </w:rPr>
      </w:pPr>
    </w:p>
    <w:p w14:paraId="0000001C" w14:textId="77777777" w:rsidR="007A14C9" w:rsidRDefault="00FF7884">
      <w:pPr>
        <w:ind w:right="76"/>
        <w:jc w:val="both"/>
        <w:rPr>
          <w:rFonts w:ascii="Calibri" w:eastAsia="Calibri" w:hAnsi="Calibri" w:cs="Calibri"/>
          <w:sz w:val="22"/>
          <w:szCs w:val="22"/>
        </w:rPr>
      </w:pPr>
      <w:r>
        <w:rPr>
          <w:rFonts w:ascii="Calibri" w:eastAsia="Calibri" w:hAnsi="Calibri" w:cs="Calibri"/>
          <w:sz w:val="22"/>
          <w:szCs w:val="22"/>
        </w:rPr>
        <w:t xml:space="preserve"> (1) - În prezentul contract de finanțare, cu excepția situațiilor când contextul cere altfel sau a unei prevederi contrare:</w:t>
      </w:r>
    </w:p>
    <w:p w14:paraId="0000001D"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Cuvintele care indică singularul includ şi pluralul, iar cuvintele care indică pluralul includ şi singularul;</w:t>
      </w:r>
    </w:p>
    <w:p w14:paraId="0000001E"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Cuvintele care indică un gen includ toate genurile;</w:t>
      </w:r>
    </w:p>
    <w:p w14:paraId="0000001F"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„zi” reprezintă zi calendaristică dacă nu se specifică altfel;</w:t>
      </w:r>
    </w:p>
    <w:p w14:paraId="00000020"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bookmarkStart w:id="0" w:name="_heading=h.gjdgxs" w:colFirst="0" w:colLast="0"/>
      <w:bookmarkEnd w:id="0"/>
      <w:r>
        <w:rPr>
          <w:rFonts w:ascii="Calibri" w:eastAsia="Calibri" w:hAnsi="Calibri" w:cs="Calibri"/>
          <w:color w:val="000000"/>
          <w:sz w:val="22"/>
          <w:szCs w:val="22"/>
        </w:rPr>
        <w:t xml:space="preserve">Termenul ”beneficiar” are înțelesul prevăzut de art. 2, punctul 9 din Regulamentul (UE) 2021/1060 al Parlamentului European şi al Consiliului din 24 iunie 2021 de stabilire a dispozițiilor comune privind Fondul european de dezvoltare regională, Fondul social european Plus, Fondul de coeziune, Fondul pentru o tranziție justă şi Fondul european pentru afaceri maritime, pescuit şi acvacultură şi de stabilire a normelor financiare aplicabile acestor fonduri, precum şi Fondului pentru azil, migrație </w:t>
      </w:r>
      <w:r>
        <w:rPr>
          <w:rFonts w:ascii="Calibri" w:eastAsia="Calibri" w:hAnsi="Calibri" w:cs="Calibri"/>
          <w:color w:val="000000"/>
          <w:sz w:val="22"/>
          <w:szCs w:val="22"/>
        </w:rPr>
        <w:lastRenderedPageBreak/>
        <w:t>şi integrare, Fondului pentru securitate internă şi Instrumentului de sprijin financiar pentru managementul frontierelor şi politica de vize, denumit în continuare Regulamentul (UE) 2021/1060;</w:t>
      </w:r>
    </w:p>
    <w:p w14:paraId="00000021"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de ”destinatar final” are înțelesul prevăzut de art. 2, punctul 18 din Regulamentul (UE) 2021/1060;</w:t>
      </w:r>
    </w:p>
    <w:p w14:paraId="00000022"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de ”relocare” are înțelesul prevăzut de art. 2, punctul 27 din Regulamentul (UE) 2021/1060;</w:t>
      </w:r>
    </w:p>
    <w:p w14:paraId="00000023"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Termenul ”lider de parteneriat” are înțelesul prevăzut de art.2 alin. (4) litera q) din Ordonanța de urgență a Guvernului nr. 133/2021 privind gestionarea financiară a fondurilor europene pentru perioada de programare 2021 2027 alocate României din Fondul european de dezvoltare regională, Fondul de coeziune, Fondul social european Plus, Fondul pentru o tranziție justă privind gestionarea financiară a fondurilor europene pentru perioada de programare 2021-2027 alocate României din Fondul european de dezvoltare regională, Fondul de coeziune, Fondul social european Plus, Fondul pentru o tranziție justă;</w:t>
      </w:r>
    </w:p>
    <w:p w14:paraId="00000024"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și al anexelor acestuia, trimiterile la actele normative includ și modificările și completările ulterioare ale acestora, precum și orice alte acte normative subsecvente;</w:t>
      </w:r>
    </w:p>
    <w:p w14:paraId="00000025"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00000026"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atunci când proiectul se implementează în parteneriat, prin ”beneficiar” se înțelege întregul parteneriat (lider de parteneriat și partenerii);</w:t>
      </w:r>
    </w:p>
    <w:p w14:paraId="00000027"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înțelesul prezentului contract de finanțare orice referire la contractse va interpreta ca fiind făcută atât la contract, cât și la anexele acestuia;</w:t>
      </w:r>
    </w:p>
    <w:p w14:paraId="00000028"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În înțelesul prezentului contract de finanțare, dacă prin acte normative nu se prevede altfel, termenele (inclusiv durata contractului) se calculează după cum urmează: </w:t>
      </w:r>
    </w:p>
    <w:p w14:paraId="00000029" w14:textId="77777777" w:rsidR="007A14C9" w:rsidRDefault="00FF7884">
      <w:pPr>
        <w:numPr>
          <w:ilvl w:val="0"/>
          <w:numId w:val="2"/>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pe luni el se împlinește în ziua corespunzătoare din ultima lună. Dacă ultima lună nu are o zi corespunzătoare celei în care termenul a început să curgă, termenul se împlinește în ultima zi a acestei luni;</w:t>
      </w:r>
    </w:p>
    <w:p w14:paraId="0000002A" w14:textId="77777777" w:rsidR="007A14C9" w:rsidRDefault="00FF7884">
      <w:pPr>
        <w:numPr>
          <w:ilvl w:val="0"/>
          <w:numId w:val="2"/>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pe zile, acesta începe să curgă în ziua intrării în vigoare a contractului și se împlinește la ora 24.00 din ultima zi;</w:t>
      </w:r>
    </w:p>
    <w:p w14:paraId="0000002B" w14:textId="77777777" w:rsidR="007A14C9" w:rsidRDefault="00FF7884">
      <w:pPr>
        <w:numPr>
          <w:ilvl w:val="0"/>
          <w:numId w:val="2"/>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Când termenul este stabilit atât pe luni cât și pe zile, termenul se calculează aplicând regulile stabilite la litera i., iar termenul pe zile curge în continuarea celui stabilit pe luni și se împlinește la ora 24.00 din ultima zi;</w:t>
      </w:r>
    </w:p>
    <w:p w14:paraId="0000002C" w14:textId="77777777" w:rsidR="007A14C9" w:rsidRDefault="00FF7884">
      <w:pPr>
        <w:numPr>
          <w:ilvl w:val="0"/>
          <w:numId w:val="2"/>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ultima zi a termenului este o zi nelucrătoare, termenul se consideră împlinit la sfârșitul primei zile lucrătoare care îi urmează.</w:t>
      </w:r>
    </w:p>
    <w:p w14:paraId="0000002D" w14:textId="77777777" w:rsidR="007A14C9" w:rsidRDefault="00FF7884">
      <w:pPr>
        <w:numPr>
          <w:ilvl w:val="0"/>
          <w:numId w:val="1"/>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 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0000002E" w14:textId="77777777" w:rsidR="007A14C9" w:rsidRDefault="00FF7884">
      <w:pPr>
        <w:ind w:right="76"/>
        <w:jc w:val="both"/>
        <w:rPr>
          <w:rFonts w:ascii="Calibri" w:eastAsia="Calibri" w:hAnsi="Calibri" w:cs="Calibri"/>
          <w:sz w:val="22"/>
          <w:szCs w:val="22"/>
        </w:rPr>
      </w:pPr>
      <w:r>
        <w:rPr>
          <w:rFonts w:ascii="Calibri" w:eastAsia="Calibri" w:hAnsi="Calibri" w:cs="Calibri"/>
          <w:sz w:val="22"/>
          <w:szCs w:val="22"/>
        </w:rPr>
        <w:t xml:space="preserve"> (2) - Finanțarea nerambursabilă acordată Beneficiarului este stabilită în termenii şi condițiile prezentului contract de finanțare.</w:t>
      </w:r>
    </w:p>
    <w:p w14:paraId="0000002F" w14:textId="77777777" w:rsidR="007A14C9" w:rsidRDefault="00FF7884">
      <w:pPr>
        <w:ind w:right="76"/>
        <w:jc w:val="both"/>
        <w:rPr>
          <w:rFonts w:ascii="Calibri" w:eastAsia="Calibri" w:hAnsi="Calibri" w:cs="Calibri"/>
          <w:sz w:val="22"/>
          <w:szCs w:val="22"/>
        </w:rPr>
      </w:pPr>
      <w:r>
        <w:rPr>
          <w:rFonts w:ascii="Calibri" w:eastAsia="Calibri" w:hAnsi="Calibri" w:cs="Calibri"/>
          <w:sz w:val="22"/>
          <w:szCs w:val="22"/>
        </w:rPr>
        <w:t xml:space="preserve"> (3) -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00000030" w14:textId="77777777" w:rsidR="007A14C9" w:rsidRDefault="00FF7884">
      <w:pPr>
        <w:rPr>
          <w:rFonts w:ascii="Calibri" w:eastAsia="Calibri" w:hAnsi="Calibri" w:cs="Calibri"/>
          <w:sz w:val="22"/>
          <w:szCs w:val="22"/>
        </w:rPr>
      </w:pPr>
      <w:r>
        <w:br w:type="page"/>
      </w:r>
    </w:p>
    <w:p w14:paraId="00000031" w14:textId="77777777" w:rsidR="007A14C9" w:rsidRDefault="00FF7884">
      <w:pPr>
        <w:ind w:firstLine="420"/>
        <w:rPr>
          <w:rFonts w:ascii="Calibri" w:eastAsia="Calibri" w:hAnsi="Calibri" w:cs="Calibri"/>
          <w:sz w:val="22"/>
          <w:szCs w:val="22"/>
        </w:rPr>
      </w:pPr>
      <w:r>
        <w:rPr>
          <w:rFonts w:ascii="Calibri" w:eastAsia="Calibri" w:hAnsi="Calibri" w:cs="Calibri"/>
          <w:sz w:val="22"/>
          <w:szCs w:val="22"/>
        </w:rPr>
        <w:lastRenderedPageBreak/>
        <w:t>III. CONDIȚII GENERALE</w:t>
      </w:r>
    </w:p>
    <w:p w14:paraId="00000032" w14:textId="77777777" w:rsidR="007A14C9" w:rsidRDefault="007A14C9">
      <w:pPr>
        <w:rPr>
          <w:rFonts w:ascii="Calibri" w:eastAsia="Calibri" w:hAnsi="Calibri" w:cs="Calibri"/>
          <w:sz w:val="22"/>
          <w:szCs w:val="22"/>
        </w:rPr>
      </w:pPr>
    </w:p>
    <w:p w14:paraId="00000033" w14:textId="77777777" w:rsidR="007A14C9" w:rsidRDefault="00FF7884">
      <w:pPr>
        <w:ind w:firstLine="420"/>
        <w:rPr>
          <w:rFonts w:ascii="Calibri" w:eastAsia="Calibri" w:hAnsi="Calibri" w:cs="Calibri"/>
          <w:sz w:val="22"/>
          <w:szCs w:val="22"/>
        </w:rPr>
      </w:pPr>
      <w:r>
        <w:rPr>
          <w:rFonts w:ascii="Calibri" w:eastAsia="Calibri" w:hAnsi="Calibri" w:cs="Calibri"/>
          <w:sz w:val="22"/>
          <w:szCs w:val="22"/>
        </w:rPr>
        <w:t>Articolul 1 - Obiectul contractului de finanțare</w:t>
      </w:r>
    </w:p>
    <w:p w14:paraId="00000034" w14:textId="77777777" w:rsidR="007A14C9" w:rsidRDefault="007A14C9">
      <w:pPr>
        <w:ind w:firstLine="420"/>
        <w:rPr>
          <w:rFonts w:ascii="Calibri" w:eastAsia="Calibri" w:hAnsi="Calibri" w:cs="Calibri"/>
          <w:sz w:val="22"/>
          <w:szCs w:val="22"/>
        </w:rPr>
      </w:pPr>
    </w:p>
    <w:p w14:paraId="00000035" w14:textId="77777777" w:rsidR="007A14C9" w:rsidRDefault="00FF7884">
      <w:pPr>
        <w:numPr>
          <w:ilvl w:val="1"/>
          <w:numId w:val="2"/>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00000036" w14:textId="77777777" w:rsidR="007A14C9" w:rsidRDefault="00FF7884">
      <w:pPr>
        <w:numPr>
          <w:ilvl w:val="1"/>
          <w:numId w:val="2"/>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Beneficiarul se angajează să implementeze proiectul, în conformitate cu prevederile cuprinse în prezentul contract de finanțare, inclusiv anexele care fac parte din acesta, și cu legislația europeană şi națională aplicabilă.</w:t>
      </w:r>
    </w:p>
    <w:p w14:paraId="00000037" w14:textId="77777777" w:rsidR="007A14C9" w:rsidRDefault="00FF7884">
      <w:pPr>
        <w:numPr>
          <w:ilvl w:val="1"/>
          <w:numId w:val="2"/>
        </w:numPr>
        <w:pBdr>
          <w:top w:val="nil"/>
          <w:left w:val="nil"/>
          <w:bottom w:val="nil"/>
          <w:right w:val="nil"/>
          <w:between w:val="nil"/>
        </w:pBdr>
        <w:ind w:left="567" w:right="76" w:hanging="283"/>
        <w:jc w:val="both"/>
        <w:rPr>
          <w:rFonts w:ascii="Calibri" w:eastAsia="Calibri" w:hAnsi="Calibri" w:cs="Calibri"/>
          <w:color w:val="000000"/>
          <w:sz w:val="22"/>
          <w:szCs w:val="22"/>
        </w:rPr>
      </w:pPr>
      <w:r>
        <w:rPr>
          <w:rFonts w:ascii="Calibri" w:eastAsia="Calibri" w:hAnsi="Calibri" w:cs="Calibri"/>
          <w:color w:val="000000"/>
          <w:sz w:val="22"/>
          <w:szCs w:val="22"/>
        </w:rPr>
        <w:t>AM/OI se angajează să plătească finanțarea nerambursabilă la termenele și în condițiile prevăzute în prezentul contract și în conformitate cu legislația europeană și națională aplicabilă.</w:t>
      </w:r>
    </w:p>
    <w:p w14:paraId="00000038" w14:textId="77777777" w:rsidR="007A14C9" w:rsidRDefault="007A14C9">
      <w:pPr>
        <w:pBdr>
          <w:top w:val="nil"/>
          <w:left w:val="nil"/>
          <w:bottom w:val="nil"/>
          <w:right w:val="nil"/>
          <w:between w:val="nil"/>
        </w:pBdr>
        <w:ind w:left="567" w:right="76"/>
        <w:jc w:val="both"/>
        <w:rPr>
          <w:rFonts w:ascii="Calibri" w:eastAsia="Calibri" w:hAnsi="Calibri" w:cs="Calibri"/>
          <w:color w:val="000000"/>
          <w:sz w:val="22"/>
          <w:szCs w:val="22"/>
        </w:rPr>
      </w:pPr>
    </w:p>
    <w:p w14:paraId="00000039" w14:textId="77777777" w:rsidR="007A14C9" w:rsidRDefault="00FF7884">
      <w:pPr>
        <w:ind w:left="426" w:hanging="6"/>
        <w:jc w:val="both"/>
        <w:rPr>
          <w:rFonts w:ascii="Calibri" w:eastAsia="Calibri" w:hAnsi="Calibri" w:cs="Calibri"/>
          <w:sz w:val="22"/>
          <w:szCs w:val="22"/>
        </w:rPr>
      </w:pPr>
      <w:r>
        <w:rPr>
          <w:rFonts w:ascii="Calibri" w:eastAsia="Calibri" w:hAnsi="Calibri" w:cs="Calibri"/>
          <w:sz w:val="22"/>
          <w:szCs w:val="22"/>
        </w:rPr>
        <w:t>Articolul 2 – Durata contractului</w:t>
      </w:r>
    </w:p>
    <w:p w14:paraId="0000003A" w14:textId="77777777" w:rsidR="007A14C9" w:rsidRDefault="007A14C9">
      <w:pPr>
        <w:ind w:firstLine="420"/>
        <w:jc w:val="both"/>
        <w:rPr>
          <w:rFonts w:ascii="Calibri" w:eastAsia="Calibri" w:hAnsi="Calibri" w:cs="Calibri"/>
          <w:sz w:val="22"/>
          <w:szCs w:val="22"/>
        </w:rPr>
      </w:pPr>
    </w:p>
    <w:p w14:paraId="0000003B"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intră în vigoare și produce efecte de la data semnării de către ultima parte, respectiv de la data semnării de către AM/OI, după ce acesta a fost semnat, în prealabil, de către Beneficiar/Liderul de parteneriat.</w:t>
      </w:r>
    </w:p>
    <w:p w14:paraId="0000003C"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Perioada de implementare a proiectului este de ________luni de la data semnării contractului de finanțare, respectiv între data de ___[z/l/a]____ și ___[z/l/a]____, la care se adaugă, dacă este cazul, și perioada de desfășurare a activităților proiectului înainte de semnarea contractului de finanțare, conform regulilor de eligibilitate a cheltuielilor.</w:t>
      </w:r>
    </w:p>
    <w:p w14:paraId="0000003D"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0000003E"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Contractul de finanțare produce efecte de la data semnării de către AM/OI până la data închiderii Programului sau data expirării perioadei pentru care trebuie asigurat caracterul durabil al proiectului, respectiv sustenabilitatea/durabilitatea proiectului, oricare intervine ultima. </w:t>
      </w:r>
    </w:p>
    <w:p w14:paraId="0000003F"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proiectelor care includ investiții productive sau în infrastructură și a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00000040" w14:textId="77777777" w:rsidR="007A14C9" w:rsidRDefault="00FF7884">
      <w:pPr>
        <w:numPr>
          <w:ilvl w:val="0"/>
          <w:numId w:val="6"/>
        </w:num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încetarea unei activități productive sau transferul acesteia în afara regiunii de nivel NUTS 2 în care a primit sprijin;</w:t>
      </w:r>
    </w:p>
    <w:p w14:paraId="00000041" w14:textId="77777777" w:rsidR="007A14C9" w:rsidRDefault="00FF7884">
      <w:pPr>
        <w:numPr>
          <w:ilvl w:val="0"/>
          <w:numId w:val="6"/>
        </w:numPr>
        <w:pBdr>
          <w:top w:val="nil"/>
          <w:left w:val="nil"/>
          <w:bottom w:val="nil"/>
          <w:right w:val="nil"/>
          <w:between w:val="nil"/>
        </w:pBdr>
        <w:tabs>
          <w:tab w:val="left" w:pos="426"/>
        </w:tabs>
        <w:jc w:val="both"/>
        <w:rPr>
          <w:rFonts w:ascii="Calibri" w:eastAsia="Calibri" w:hAnsi="Calibri" w:cs="Calibri"/>
          <w:color w:val="000000"/>
          <w:sz w:val="22"/>
          <w:szCs w:val="22"/>
        </w:rPr>
      </w:pPr>
      <w:r>
        <w:rPr>
          <w:rFonts w:ascii="Calibri" w:eastAsia="Calibri" w:hAnsi="Calibri" w:cs="Calibri"/>
          <w:color w:val="000000"/>
          <w:sz w:val="22"/>
          <w:szCs w:val="22"/>
        </w:rPr>
        <w:t>o modificare a proprietății asupra unui element de infrastructură care conferă un avantaj nejustificat unei întreprinderi sau unui organism public;</w:t>
      </w:r>
    </w:p>
    <w:p w14:paraId="00000042" w14:textId="77777777" w:rsidR="007A14C9" w:rsidRDefault="00FF7884">
      <w:pPr>
        <w:numPr>
          <w:ilvl w:val="0"/>
          <w:numId w:val="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o modificare substanțială care afectează natura, obiectivele sau condițiile de implementare a proiectului și care ar conduce la subminarea obiectivelor inițiale ale acestuia.</w:t>
      </w:r>
    </w:p>
    <w:p w14:paraId="00000043"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proiectelor cofinanțate din FSE+ sau din FTJ pentru operațiunile care fac obiectul art. 8, alin (2) lit. k), l), m), din Regulamentul (UE) 2021/1056, Beneficiarul are obligația asigurării sustenabilității/durabilității proiectului, în condițiile și pentru perioada stabilită de AM/OI prin Condiții Specifice /Ghidul solicitantului, calculate de la efectuarea plății finale în cadrul prezentului contract, sau pentru durata prevăzută în reglementările privind ajutorul de stat, oricare dintre acestea este mai mare.</w:t>
      </w:r>
    </w:p>
    <w:p w14:paraId="00000044" w14:textId="77777777" w:rsidR="007A14C9" w:rsidRDefault="00FF7884">
      <w:pPr>
        <w:numPr>
          <w:ilvl w:val="0"/>
          <w:numId w:val="4"/>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lastRenderedPageBreak/>
        <w:tab/>
        <w:t>Reducerea valorii eligibile acordate din fonduri europene și din bugetul național se calculează proporțional cu perioada pentru care nu este asigurat/ă caracterul durabil sau sustenabilitatea/durabilitatea proiectului, după caz, așa cum este specificat  la alin (5) – (6).</w:t>
      </w:r>
      <w:r>
        <w:rPr>
          <w:rFonts w:ascii="Calibri" w:eastAsia="Calibri" w:hAnsi="Calibri" w:cs="Calibri"/>
          <w:color w:val="000000"/>
          <w:sz w:val="18"/>
          <w:szCs w:val="18"/>
        </w:rPr>
        <w:t xml:space="preserve"> </w:t>
      </w:r>
      <w:r>
        <w:rPr>
          <w:rFonts w:ascii="Calibri" w:eastAsia="Calibri" w:hAnsi="Calibri" w:cs="Calibri"/>
          <w:color w:val="000000"/>
          <w:sz w:val="22"/>
          <w:szCs w:val="22"/>
        </w:rPr>
        <w:t>Sunt exceptate situațiile în care încetarea activității este rezultatul unui faliment nefraudulos, în conformitate cu prevederile art. 65 alin. (3) din Regulamentul (UE) 2021/1060.</w:t>
      </w:r>
    </w:p>
    <w:p w14:paraId="00000045" w14:textId="77777777" w:rsidR="007A14C9" w:rsidRDefault="007A14C9">
      <w:pPr>
        <w:rPr>
          <w:rFonts w:ascii="Calibri" w:eastAsia="Calibri" w:hAnsi="Calibri" w:cs="Calibri"/>
          <w:sz w:val="22"/>
          <w:szCs w:val="22"/>
        </w:rPr>
      </w:pPr>
    </w:p>
    <w:p w14:paraId="00000046" w14:textId="77777777" w:rsidR="007A14C9" w:rsidRDefault="00FF7884">
      <w:pPr>
        <w:ind w:firstLine="465"/>
        <w:rPr>
          <w:rFonts w:ascii="Calibri" w:eastAsia="Calibri" w:hAnsi="Calibri" w:cs="Calibri"/>
          <w:sz w:val="22"/>
          <w:szCs w:val="22"/>
        </w:rPr>
      </w:pPr>
      <w:r>
        <w:rPr>
          <w:rFonts w:ascii="Calibri" w:eastAsia="Calibri" w:hAnsi="Calibri" w:cs="Calibri"/>
          <w:sz w:val="22"/>
          <w:szCs w:val="22"/>
        </w:rPr>
        <w:t>Articolul 3 – Valoarea contractului de finanțare</w:t>
      </w:r>
    </w:p>
    <w:p w14:paraId="00000047" w14:textId="77777777" w:rsidR="007A14C9" w:rsidRDefault="007A14C9">
      <w:pPr>
        <w:pBdr>
          <w:top w:val="nil"/>
          <w:left w:val="nil"/>
          <w:bottom w:val="nil"/>
          <w:right w:val="nil"/>
          <w:between w:val="nil"/>
        </w:pBdr>
        <w:tabs>
          <w:tab w:val="left" w:pos="709"/>
        </w:tabs>
        <w:ind w:left="720" w:right="76"/>
        <w:jc w:val="both"/>
        <w:rPr>
          <w:rFonts w:ascii="Calibri" w:eastAsia="Calibri" w:hAnsi="Calibri" w:cs="Calibri"/>
          <w:color w:val="000000"/>
          <w:sz w:val="22"/>
          <w:szCs w:val="22"/>
        </w:rPr>
      </w:pPr>
    </w:p>
    <w:p w14:paraId="00000048" w14:textId="77777777" w:rsidR="007A14C9" w:rsidRDefault="00FF7884">
      <w:pPr>
        <w:numPr>
          <w:ilvl w:val="0"/>
          <w:numId w:val="9"/>
        </w:numPr>
        <w:pBdr>
          <w:top w:val="nil"/>
          <w:left w:val="nil"/>
          <w:bottom w:val="nil"/>
          <w:right w:val="nil"/>
          <w:between w:val="nil"/>
        </w:pBdr>
        <w:tabs>
          <w:tab w:val="left" w:pos="709"/>
        </w:tabs>
        <w:ind w:right="76"/>
        <w:jc w:val="both"/>
        <w:rPr>
          <w:rFonts w:ascii="Calibri" w:eastAsia="Calibri" w:hAnsi="Calibri" w:cs="Calibri"/>
          <w:color w:val="000000"/>
          <w:sz w:val="22"/>
          <w:szCs w:val="22"/>
        </w:rPr>
      </w:pPr>
      <w:bookmarkStart w:id="1" w:name="_heading=h.30j0zll" w:colFirst="0" w:colLast="0"/>
      <w:bookmarkEnd w:id="1"/>
      <w:r>
        <w:rPr>
          <w:rFonts w:ascii="Calibri" w:eastAsia="Calibri" w:hAnsi="Calibri" w:cs="Calibri"/>
          <w:color w:val="000000"/>
          <w:sz w:val="22"/>
          <w:szCs w:val="22"/>
        </w:rPr>
        <w:t>Valoarea totală a contractului este de .................. LEI (valoarea în litere), după cum urmează:</w:t>
      </w:r>
    </w:p>
    <w:p w14:paraId="00000049" w14:textId="77777777" w:rsidR="007A14C9" w:rsidRDefault="007A14C9">
      <w:pPr>
        <w:rPr>
          <w:rFonts w:ascii="Calibri" w:eastAsia="Calibri" w:hAnsi="Calibri" w:cs="Calibri"/>
          <w:sz w:val="22"/>
          <w:szCs w:val="22"/>
        </w:rPr>
      </w:pPr>
    </w:p>
    <w:tbl>
      <w:tblPr>
        <w:tblStyle w:val="a"/>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7"/>
        <w:gridCol w:w="999"/>
        <w:gridCol w:w="1200"/>
        <w:gridCol w:w="959"/>
        <w:gridCol w:w="732"/>
        <w:gridCol w:w="942"/>
        <w:gridCol w:w="560"/>
        <w:gridCol w:w="1371"/>
        <w:gridCol w:w="1419"/>
      </w:tblGrid>
      <w:tr w:rsidR="007A14C9" w14:paraId="3435F2E3" w14:textId="77777777">
        <w:trPr>
          <w:trHeight w:val="1682"/>
          <w:tblHeader/>
        </w:trPr>
        <w:tc>
          <w:tcPr>
            <w:tcW w:w="1447" w:type="dxa"/>
          </w:tcPr>
          <w:p w14:paraId="0000004A" w14:textId="77777777" w:rsidR="007A14C9" w:rsidRDefault="007A14C9">
            <w:pPr>
              <w:pBdr>
                <w:top w:val="nil"/>
                <w:left w:val="nil"/>
                <w:bottom w:val="nil"/>
                <w:right w:val="nil"/>
                <w:between w:val="nil"/>
              </w:pBdr>
              <w:jc w:val="center"/>
              <w:rPr>
                <w:rFonts w:ascii="Calibri" w:eastAsia="Calibri" w:hAnsi="Calibri" w:cs="Calibri"/>
                <w:color w:val="000000"/>
                <w:sz w:val="14"/>
                <w:szCs w:val="14"/>
              </w:rPr>
            </w:pPr>
          </w:p>
          <w:p w14:paraId="0000004B"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 totală eligibilă a proiectului, incl. TVA eligibil</w:t>
            </w:r>
          </w:p>
        </w:tc>
        <w:tc>
          <w:tcPr>
            <w:tcW w:w="2199" w:type="dxa"/>
            <w:gridSpan w:val="2"/>
          </w:tcPr>
          <w:p w14:paraId="0000004C"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eligibilă nerambursabilă din partea fondurilor (FEDR/FSE+/FC/FTJ)    </w:t>
            </w:r>
          </w:p>
        </w:tc>
        <w:tc>
          <w:tcPr>
            <w:tcW w:w="1691" w:type="dxa"/>
            <w:gridSpan w:val="2"/>
          </w:tcPr>
          <w:p w14:paraId="0000004E"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Valoarea eligibilă nerambursabilă  din bugetul național</w:t>
            </w:r>
          </w:p>
        </w:tc>
        <w:tc>
          <w:tcPr>
            <w:tcW w:w="1502" w:type="dxa"/>
            <w:gridSpan w:val="2"/>
          </w:tcPr>
          <w:p w14:paraId="00000050"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cofinanțare eligibilă  beneficiar </w:t>
            </w:r>
          </w:p>
        </w:tc>
        <w:tc>
          <w:tcPr>
            <w:tcW w:w="1371" w:type="dxa"/>
          </w:tcPr>
          <w:p w14:paraId="00000052" w14:textId="77777777" w:rsidR="007A14C9" w:rsidRDefault="00FF7884">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neeligibilă a proiectului, incl. TVA neeligibil</w:t>
            </w:r>
            <w:r>
              <w:rPr>
                <w:rFonts w:ascii="Calibri" w:eastAsia="Calibri" w:hAnsi="Calibri" w:cs="Calibri"/>
                <w:color w:val="000000"/>
                <w:sz w:val="20"/>
                <w:szCs w:val="20"/>
                <w:vertAlign w:val="superscript"/>
              </w:rPr>
              <w:footnoteReference w:id="1"/>
            </w:r>
          </w:p>
        </w:tc>
        <w:tc>
          <w:tcPr>
            <w:tcW w:w="1419" w:type="dxa"/>
          </w:tcPr>
          <w:p w14:paraId="00000053" w14:textId="77777777" w:rsidR="007A14C9" w:rsidRDefault="00FF7884">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a proiectului</w:t>
            </w:r>
          </w:p>
        </w:tc>
      </w:tr>
      <w:tr w:rsidR="007A14C9" w14:paraId="14B3C503" w14:textId="77777777">
        <w:trPr>
          <w:tblHeader/>
        </w:trPr>
        <w:tc>
          <w:tcPr>
            <w:tcW w:w="1447" w:type="dxa"/>
          </w:tcPr>
          <w:p w14:paraId="00000054"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999" w:type="dxa"/>
          </w:tcPr>
          <w:p w14:paraId="00000055"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200" w:type="dxa"/>
          </w:tcPr>
          <w:p w14:paraId="00000056"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959" w:type="dxa"/>
          </w:tcPr>
          <w:p w14:paraId="00000057"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732" w:type="dxa"/>
          </w:tcPr>
          <w:p w14:paraId="00000058"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942" w:type="dxa"/>
          </w:tcPr>
          <w:p w14:paraId="00000059"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560" w:type="dxa"/>
          </w:tcPr>
          <w:p w14:paraId="0000005A"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1371" w:type="dxa"/>
          </w:tcPr>
          <w:p w14:paraId="0000005B"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419" w:type="dxa"/>
          </w:tcPr>
          <w:p w14:paraId="0000005C"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r>
      <w:tr w:rsidR="007A14C9" w14:paraId="4F99AFB3" w14:textId="77777777">
        <w:trPr>
          <w:tblHeader/>
        </w:trPr>
        <w:tc>
          <w:tcPr>
            <w:tcW w:w="1447" w:type="dxa"/>
          </w:tcPr>
          <w:p w14:paraId="0000005D"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1 =2+ 3+4</w:t>
            </w:r>
          </w:p>
        </w:tc>
        <w:tc>
          <w:tcPr>
            <w:tcW w:w="999" w:type="dxa"/>
          </w:tcPr>
          <w:p w14:paraId="0000005E"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2</w:t>
            </w:r>
          </w:p>
        </w:tc>
        <w:tc>
          <w:tcPr>
            <w:tcW w:w="1200" w:type="dxa"/>
          </w:tcPr>
          <w:p w14:paraId="0000005F" w14:textId="77777777" w:rsidR="007A14C9" w:rsidRDefault="00FF7884">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2</w:t>
            </w:r>
            <w:r>
              <w:rPr>
                <w:rFonts w:ascii="Calibri" w:eastAsia="Calibri" w:hAnsi="Calibri" w:cs="Calibri"/>
                <w:color w:val="000000"/>
                <w:sz w:val="14"/>
                <w:szCs w:val="14"/>
                <w:vertAlign w:val="superscript"/>
              </w:rPr>
              <w:t>1</w:t>
            </w:r>
          </w:p>
        </w:tc>
        <w:tc>
          <w:tcPr>
            <w:tcW w:w="959" w:type="dxa"/>
          </w:tcPr>
          <w:p w14:paraId="00000060"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3</w:t>
            </w:r>
          </w:p>
        </w:tc>
        <w:tc>
          <w:tcPr>
            <w:tcW w:w="732" w:type="dxa"/>
          </w:tcPr>
          <w:p w14:paraId="00000061" w14:textId="77777777" w:rsidR="007A14C9" w:rsidRDefault="00FF7884">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3</w:t>
            </w:r>
            <w:r>
              <w:rPr>
                <w:rFonts w:ascii="Calibri" w:eastAsia="Calibri" w:hAnsi="Calibri" w:cs="Calibri"/>
                <w:color w:val="000000"/>
                <w:sz w:val="14"/>
                <w:szCs w:val="14"/>
                <w:vertAlign w:val="superscript"/>
              </w:rPr>
              <w:t>1</w:t>
            </w:r>
          </w:p>
        </w:tc>
        <w:tc>
          <w:tcPr>
            <w:tcW w:w="942" w:type="dxa"/>
          </w:tcPr>
          <w:p w14:paraId="00000062"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4</w:t>
            </w:r>
          </w:p>
        </w:tc>
        <w:tc>
          <w:tcPr>
            <w:tcW w:w="560" w:type="dxa"/>
          </w:tcPr>
          <w:p w14:paraId="00000063" w14:textId="77777777" w:rsidR="007A14C9" w:rsidRDefault="00FF7884">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4</w:t>
            </w:r>
            <w:r>
              <w:rPr>
                <w:rFonts w:ascii="Calibri" w:eastAsia="Calibri" w:hAnsi="Calibri" w:cs="Calibri"/>
                <w:color w:val="000000"/>
                <w:sz w:val="14"/>
                <w:szCs w:val="14"/>
                <w:vertAlign w:val="superscript"/>
              </w:rPr>
              <w:t>1</w:t>
            </w:r>
          </w:p>
        </w:tc>
        <w:tc>
          <w:tcPr>
            <w:tcW w:w="1371" w:type="dxa"/>
          </w:tcPr>
          <w:p w14:paraId="00000064"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5</w:t>
            </w:r>
          </w:p>
        </w:tc>
        <w:tc>
          <w:tcPr>
            <w:tcW w:w="1419" w:type="dxa"/>
          </w:tcPr>
          <w:p w14:paraId="00000065"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6=1+5</w:t>
            </w:r>
          </w:p>
        </w:tc>
      </w:tr>
      <w:tr w:rsidR="007A14C9" w14:paraId="55F634ED" w14:textId="77777777">
        <w:tc>
          <w:tcPr>
            <w:tcW w:w="1447" w:type="dxa"/>
          </w:tcPr>
          <w:p w14:paraId="00000066"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999" w:type="dxa"/>
          </w:tcPr>
          <w:p w14:paraId="00000067"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200" w:type="dxa"/>
          </w:tcPr>
          <w:p w14:paraId="00000068"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959" w:type="dxa"/>
          </w:tcPr>
          <w:p w14:paraId="00000069"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732" w:type="dxa"/>
          </w:tcPr>
          <w:p w14:paraId="0000006A"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942" w:type="dxa"/>
          </w:tcPr>
          <w:p w14:paraId="0000006B"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560" w:type="dxa"/>
          </w:tcPr>
          <w:p w14:paraId="0000006C"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371" w:type="dxa"/>
          </w:tcPr>
          <w:p w14:paraId="0000006D"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419" w:type="dxa"/>
          </w:tcPr>
          <w:p w14:paraId="0000006E"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r>
    </w:tbl>
    <w:p w14:paraId="0000006F" w14:textId="77777777" w:rsidR="007A14C9" w:rsidRDefault="007A14C9">
      <w:pPr>
        <w:ind w:left="118"/>
        <w:rPr>
          <w:rFonts w:ascii="Calibri" w:eastAsia="Calibri" w:hAnsi="Calibri" w:cs="Calibri"/>
          <w:sz w:val="22"/>
          <w:szCs w:val="22"/>
        </w:rPr>
      </w:pPr>
    </w:p>
    <w:p w14:paraId="00000070" w14:textId="77777777" w:rsidR="007A14C9" w:rsidRDefault="00FF7884">
      <w:pPr>
        <w:ind w:left="118"/>
        <w:rPr>
          <w:rFonts w:ascii="Calibri" w:eastAsia="Calibri" w:hAnsi="Calibri" w:cs="Calibri"/>
          <w:sz w:val="22"/>
          <w:szCs w:val="22"/>
        </w:rPr>
      </w:pPr>
      <w:r>
        <w:rPr>
          <w:rFonts w:ascii="Calibri" w:eastAsia="Calibri" w:hAnsi="Calibri" w:cs="Calibri"/>
          <w:sz w:val="22"/>
          <w:szCs w:val="22"/>
        </w:rPr>
        <w:t>Pentru proiectele implementate în parteneriat, se va adăuga paragraful urmator</w:t>
      </w:r>
    </w:p>
    <w:p w14:paraId="00000071" w14:textId="77777777" w:rsidR="007A14C9" w:rsidRDefault="00FF7884">
      <w:pPr>
        <w:tabs>
          <w:tab w:val="left" w:pos="709"/>
        </w:tabs>
        <w:ind w:left="709" w:right="76" w:hanging="283"/>
        <w:jc w:val="both"/>
        <w:rPr>
          <w:rFonts w:ascii="Calibri" w:eastAsia="Calibri" w:hAnsi="Calibri" w:cs="Calibri"/>
          <w:sz w:val="22"/>
          <w:szCs w:val="22"/>
        </w:rPr>
      </w:pPr>
      <w:r>
        <w:rPr>
          <w:rFonts w:ascii="Calibri" w:eastAsia="Calibri" w:hAnsi="Calibri" w:cs="Calibri"/>
          <w:sz w:val="22"/>
          <w:szCs w:val="22"/>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tbl>
      <w:tblPr>
        <w:tblStyle w:val="a0"/>
        <w:tblW w:w="100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49"/>
        <w:gridCol w:w="1377"/>
        <w:gridCol w:w="807"/>
        <w:gridCol w:w="1127"/>
        <w:gridCol w:w="612"/>
        <w:gridCol w:w="888"/>
        <w:gridCol w:w="465"/>
        <w:gridCol w:w="739"/>
        <w:gridCol w:w="1204"/>
        <w:gridCol w:w="1198"/>
      </w:tblGrid>
      <w:tr w:rsidR="007A14C9" w14:paraId="61594C33" w14:textId="77777777">
        <w:trPr>
          <w:trHeight w:val="1682"/>
          <w:tblHeader/>
        </w:trPr>
        <w:tc>
          <w:tcPr>
            <w:tcW w:w="1649" w:type="dxa"/>
            <w:vMerge w:val="restart"/>
          </w:tcPr>
          <w:p w14:paraId="00000072" w14:textId="77777777" w:rsidR="007A14C9" w:rsidRDefault="00FF7884">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 xml:space="preserve">Organizația </w:t>
            </w:r>
          </w:p>
        </w:tc>
        <w:tc>
          <w:tcPr>
            <w:tcW w:w="1377" w:type="dxa"/>
          </w:tcPr>
          <w:p w14:paraId="00000073" w14:textId="77777777" w:rsidR="007A14C9" w:rsidRDefault="007A14C9">
            <w:pPr>
              <w:pBdr>
                <w:top w:val="nil"/>
                <w:left w:val="nil"/>
                <w:bottom w:val="nil"/>
                <w:right w:val="nil"/>
                <w:between w:val="nil"/>
              </w:pBdr>
              <w:jc w:val="center"/>
              <w:rPr>
                <w:rFonts w:ascii="Calibri" w:eastAsia="Calibri" w:hAnsi="Calibri" w:cs="Calibri"/>
                <w:color w:val="000000"/>
                <w:sz w:val="14"/>
                <w:szCs w:val="14"/>
              </w:rPr>
            </w:pPr>
          </w:p>
          <w:p w14:paraId="00000074"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 totală eligibilă a proiectului, incl. TVA eligibil</w:t>
            </w:r>
          </w:p>
        </w:tc>
        <w:tc>
          <w:tcPr>
            <w:tcW w:w="1934" w:type="dxa"/>
            <w:gridSpan w:val="2"/>
          </w:tcPr>
          <w:p w14:paraId="00000075"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eligibilă nerambursabilă din partea fondurilor (FEDR/FSE+/FC/FTJ)    </w:t>
            </w:r>
          </w:p>
        </w:tc>
        <w:tc>
          <w:tcPr>
            <w:tcW w:w="1500" w:type="dxa"/>
            <w:gridSpan w:val="2"/>
          </w:tcPr>
          <w:p w14:paraId="00000077"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Valoarea eligibilă nerambursabilă  din bugetul național</w:t>
            </w:r>
          </w:p>
        </w:tc>
        <w:tc>
          <w:tcPr>
            <w:tcW w:w="1204" w:type="dxa"/>
            <w:gridSpan w:val="2"/>
          </w:tcPr>
          <w:p w14:paraId="00000079"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Valoare cofinanțare eligibilă  beneficiar </w:t>
            </w:r>
          </w:p>
        </w:tc>
        <w:tc>
          <w:tcPr>
            <w:tcW w:w="1204" w:type="dxa"/>
          </w:tcPr>
          <w:p w14:paraId="0000007B" w14:textId="77777777" w:rsidR="007A14C9" w:rsidRDefault="00FF7884">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neeligibilă a proiectului, incl. TVA neeligibil</w:t>
            </w:r>
          </w:p>
        </w:tc>
        <w:tc>
          <w:tcPr>
            <w:tcW w:w="1198" w:type="dxa"/>
          </w:tcPr>
          <w:p w14:paraId="0000007C" w14:textId="77777777" w:rsidR="007A14C9" w:rsidRDefault="00FF7884">
            <w:pPr>
              <w:pBdr>
                <w:top w:val="nil"/>
                <w:left w:val="nil"/>
                <w:bottom w:val="nil"/>
                <w:right w:val="nil"/>
                <w:between w:val="nil"/>
              </w:pBdr>
              <w:jc w:val="center"/>
              <w:rPr>
                <w:rFonts w:ascii="Calibri" w:eastAsia="Calibri" w:hAnsi="Calibri" w:cs="Calibri"/>
                <w:color w:val="000000"/>
                <w:sz w:val="14"/>
                <w:szCs w:val="14"/>
              </w:rPr>
            </w:pPr>
            <w:r>
              <w:rPr>
                <w:rFonts w:ascii="Calibri" w:eastAsia="Calibri" w:hAnsi="Calibri" w:cs="Calibri"/>
                <w:color w:val="000000"/>
                <w:sz w:val="14"/>
                <w:szCs w:val="14"/>
              </w:rPr>
              <w:t>Valoare totală  a proiectului</w:t>
            </w:r>
          </w:p>
        </w:tc>
      </w:tr>
      <w:tr w:rsidR="007A14C9" w14:paraId="39CD3424" w14:textId="77777777">
        <w:tc>
          <w:tcPr>
            <w:tcW w:w="1649" w:type="dxa"/>
            <w:vMerge/>
          </w:tcPr>
          <w:p w14:paraId="0000007D" w14:textId="77777777" w:rsidR="007A14C9" w:rsidRDefault="007A14C9">
            <w:pPr>
              <w:widowControl w:val="0"/>
              <w:pBdr>
                <w:top w:val="nil"/>
                <w:left w:val="nil"/>
                <w:bottom w:val="nil"/>
                <w:right w:val="nil"/>
                <w:between w:val="nil"/>
              </w:pBdr>
              <w:spacing w:line="276" w:lineRule="auto"/>
              <w:rPr>
                <w:rFonts w:ascii="Calibri" w:eastAsia="Calibri" w:hAnsi="Calibri" w:cs="Calibri"/>
                <w:color w:val="000000"/>
                <w:sz w:val="14"/>
                <w:szCs w:val="14"/>
              </w:rPr>
            </w:pPr>
          </w:p>
        </w:tc>
        <w:tc>
          <w:tcPr>
            <w:tcW w:w="1377" w:type="dxa"/>
          </w:tcPr>
          <w:p w14:paraId="0000007E"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807" w:type="dxa"/>
          </w:tcPr>
          <w:p w14:paraId="0000007F"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127" w:type="dxa"/>
          </w:tcPr>
          <w:p w14:paraId="00000080"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612" w:type="dxa"/>
          </w:tcPr>
          <w:p w14:paraId="00000081"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888" w:type="dxa"/>
          </w:tcPr>
          <w:p w14:paraId="00000082"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465" w:type="dxa"/>
          </w:tcPr>
          <w:p w14:paraId="00000083"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739" w:type="dxa"/>
          </w:tcPr>
          <w:p w14:paraId="00000084"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w:t>
            </w:r>
          </w:p>
        </w:tc>
        <w:tc>
          <w:tcPr>
            <w:tcW w:w="1204" w:type="dxa"/>
          </w:tcPr>
          <w:p w14:paraId="00000085"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c>
          <w:tcPr>
            <w:tcW w:w="1198" w:type="dxa"/>
          </w:tcPr>
          <w:p w14:paraId="00000086"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(lei)</w:t>
            </w:r>
          </w:p>
        </w:tc>
      </w:tr>
      <w:tr w:rsidR="007A14C9" w14:paraId="10562D56" w14:textId="77777777">
        <w:tc>
          <w:tcPr>
            <w:tcW w:w="1649" w:type="dxa"/>
          </w:tcPr>
          <w:p w14:paraId="00000087"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0</w:t>
            </w:r>
          </w:p>
        </w:tc>
        <w:tc>
          <w:tcPr>
            <w:tcW w:w="1377" w:type="dxa"/>
          </w:tcPr>
          <w:p w14:paraId="00000088"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1 =2+ 3+4</w:t>
            </w:r>
          </w:p>
        </w:tc>
        <w:tc>
          <w:tcPr>
            <w:tcW w:w="807" w:type="dxa"/>
          </w:tcPr>
          <w:p w14:paraId="00000089"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2</w:t>
            </w:r>
          </w:p>
        </w:tc>
        <w:tc>
          <w:tcPr>
            <w:tcW w:w="1127" w:type="dxa"/>
          </w:tcPr>
          <w:p w14:paraId="0000008A" w14:textId="77777777" w:rsidR="007A14C9" w:rsidRDefault="00FF7884">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2</w:t>
            </w:r>
            <w:r>
              <w:rPr>
                <w:rFonts w:ascii="Calibri" w:eastAsia="Calibri" w:hAnsi="Calibri" w:cs="Calibri"/>
                <w:color w:val="000000"/>
                <w:sz w:val="14"/>
                <w:szCs w:val="14"/>
                <w:vertAlign w:val="superscript"/>
              </w:rPr>
              <w:t>1</w:t>
            </w:r>
          </w:p>
        </w:tc>
        <w:tc>
          <w:tcPr>
            <w:tcW w:w="612" w:type="dxa"/>
          </w:tcPr>
          <w:p w14:paraId="0000008B"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3</w:t>
            </w:r>
          </w:p>
        </w:tc>
        <w:tc>
          <w:tcPr>
            <w:tcW w:w="888" w:type="dxa"/>
          </w:tcPr>
          <w:p w14:paraId="0000008C" w14:textId="77777777" w:rsidR="007A14C9" w:rsidRDefault="00FF7884">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3</w:t>
            </w:r>
            <w:r>
              <w:rPr>
                <w:rFonts w:ascii="Calibri" w:eastAsia="Calibri" w:hAnsi="Calibri" w:cs="Calibri"/>
                <w:color w:val="000000"/>
                <w:sz w:val="14"/>
                <w:szCs w:val="14"/>
                <w:vertAlign w:val="superscript"/>
              </w:rPr>
              <w:t>1</w:t>
            </w:r>
          </w:p>
        </w:tc>
        <w:tc>
          <w:tcPr>
            <w:tcW w:w="465" w:type="dxa"/>
          </w:tcPr>
          <w:p w14:paraId="0000008D"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4</w:t>
            </w:r>
          </w:p>
        </w:tc>
        <w:tc>
          <w:tcPr>
            <w:tcW w:w="739" w:type="dxa"/>
          </w:tcPr>
          <w:p w14:paraId="0000008E" w14:textId="77777777" w:rsidR="007A14C9" w:rsidRDefault="00FF7884">
            <w:pPr>
              <w:pBdr>
                <w:top w:val="nil"/>
                <w:left w:val="nil"/>
                <w:bottom w:val="nil"/>
                <w:right w:val="nil"/>
                <w:between w:val="nil"/>
              </w:pBdr>
              <w:jc w:val="both"/>
              <w:rPr>
                <w:rFonts w:ascii="Calibri" w:eastAsia="Calibri" w:hAnsi="Calibri" w:cs="Calibri"/>
                <w:color w:val="000000"/>
                <w:sz w:val="14"/>
                <w:szCs w:val="14"/>
                <w:vertAlign w:val="superscript"/>
              </w:rPr>
            </w:pPr>
            <w:r>
              <w:rPr>
                <w:rFonts w:ascii="Calibri" w:eastAsia="Calibri" w:hAnsi="Calibri" w:cs="Calibri"/>
                <w:color w:val="000000"/>
                <w:sz w:val="14"/>
                <w:szCs w:val="14"/>
              </w:rPr>
              <w:t>4</w:t>
            </w:r>
            <w:r>
              <w:rPr>
                <w:rFonts w:ascii="Calibri" w:eastAsia="Calibri" w:hAnsi="Calibri" w:cs="Calibri"/>
                <w:color w:val="000000"/>
                <w:sz w:val="14"/>
                <w:szCs w:val="14"/>
                <w:vertAlign w:val="superscript"/>
              </w:rPr>
              <w:t>1</w:t>
            </w:r>
          </w:p>
        </w:tc>
        <w:tc>
          <w:tcPr>
            <w:tcW w:w="1204" w:type="dxa"/>
          </w:tcPr>
          <w:p w14:paraId="0000008F"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5</w:t>
            </w:r>
          </w:p>
        </w:tc>
        <w:tc>
          <w:tcPr>
            <w:tcW w:w="1198" w:type="dxa"/>
          </w:tcPr>
          <w:p w14:paraId="00000090"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6=1+5</w:t>
            </w:r>
          </w:p>
        </w:tc>
      </w:tr>
      <w:tr w:rsidR="007A14C9" w14:paraId="5515F111" w14:textId="77777777">
        <w:tc>
          <w:tcPr>
            <w:tcW w:w="1649" w:type="dxa"/>
          </w:tcPr>
          <w:p w14:paraId="00000091"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Lider de parteneriat</w:t>
            </w:r>
          </w:p>
        </w:tc>
        <w:tc>
          <w:tcPr>
            <w:tcW w:w="1377" w:type="dxa"/>
          </w:tcPr>
          <w:p w14:paraId="00000092"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00000093"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00000094"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00000095"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00000096"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00000097"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00000098"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00000099"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0000009A"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r>
      <w:tr w:rsidR="007A14C9" w14:paraId="45CDF530" w14:textId="77777777">
        <w:tc>
          <w:tcPr>
            <w:tcW w:w="1649" w:type="dxa"/>
          </w:tcPr>
          <w:p w14:paraId="0000009B"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Partener 1, dacă este cazul</w:t>
            </w:r>
          </w:p>
        </w:tc>
        <w:tc>
          <w:tcPr>
            <w:tcW w:w="1377" w:type="dxa"/>
          </w:tcPr>
          <w:p w14:paraId="0000009C"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0000009D"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0000009E"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0000009F"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000000A0"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000000A1"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000000A2"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000000A3"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000000A4"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r>
      <w:tr w:rsidR="007A14C9" w14:paraId="09440E61" w14:textId="77777777">
        <w:tc>
          <w:tcPr>
            <w:tcW w:w="1649" w:type="dxa"/>
          </w:tcPr>
          <w:p w14:paraId="000000A5"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Partener n, dacă este cazul </w:t>
            </w:r>
          </w:p>
        </w:tc>
        <w:tc>
          <w:tcPr>
            <w:tcW w:w="1377" w:type="dxa"/>
          </w:tcPr>
          <w:p w14:paraId="000000A6"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000000A7"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000000A8"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000000A9"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000000AA"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000000AB"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000000AC"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000000AD"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000000AE"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r>
      <w:tr w:rsidR="007A14C9" w14:paraId="12E84DD9" w14:textId="77777777">
        <w:tc>
          <w:tcPr>
            <w:tcW w:w="1649" w:type="dxa"/>
          </w:tcPr>
          <w:p w14:paraId="000000AF" w14:textId="77777777" w:rsidR="007A14C9" w:rsidRDefault="00FF7884">
            <w:pPr>
              <w:pBdr>
                <w:top w:val="nil"/>
                <w:left w:val="nil"/>
                <w:bottom w:val="nil"/>
                <w:right w:val="nil"/>
                <w:between w:val="nil"/>
              </w:pBdr>
              <w:jc w:val="both"/>
              <w:rPr>
                <w:rFonts w:ascii="Calibri" w:eastAsia="Calibri" w:hAnsi="Calibri" w:cs="Calibri"/>
                <w:color w:val="000000"/>
                <w:sz w:val="14"/>
                <w:szCs w:val="14"/>
              </w:rPr>
            </w:pPr>
            <w:r>
              <w:rPr>
                <w:rFonts w:ascii="Calibri" w:eastAsia="Calibri" w:hAnsi="Calibri" w:cs="Calibri"/>
                <w:color w:val="000000"/>
                <w:sz w:val="14"/>
                <w:szCs w:val="14"/>
              </w:rPr>
              <w:t xml:space="preserve">TOTAL </w:t>
            </w:r>
          </w:p>
        </w:tc>
        <w:tc>
          <w:tcPr>
            <w:tcW w:w="1377" w:type="dxa"/>
          </w:tcPr>
          <w:p w14:paraId="000000B0"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07" w:type="dxa"/>
          </w:tcPr>
          <w:p w14:paraId="000000B1"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27" w:type="dxa"/>
          </w:tcPr>
          <w:p w14:paraId="000000B2"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612" w:type="dxa"/>
          </w:tcPr>
          <w:p w14:paraId="000000B3"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888" w:type="dxa"/>
          </w:tcPr>
          <w:p w14:paraId="000000B4"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465" w:type="dxa"/>
          </w:tcPr>
          <w:p w14:paraId="000000B5"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739" w:type="dxa"/>
          </w:tcPr>
          <w:p w14:paraId="000000B6"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204" w:type="dxa"/>
          </w:tcPr>
          <w:p w14:paraId="000000B7"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c>
          <w:tcPr>
            <w:tcW w:w="1198" w:type="dxa"/>
          </w:tcPr>
          <w:p w14:paraId="000000B8" w14:textId="77777777" w:rsidR="007A14C9" w:rsidRDefault="007A14C9">
            <w:pPr>
              <w:pBdr>
                <w:top w:val="nil"/>
                <w:left w:val="nil"/>
                <w:bottom w:val="nil"/>
                <w:right w:val="nil"/>
                <w:between w:val="nil"/>
              </w:pBdr>
              <w:jc w:val="both"/>
              <w:rPr>
                <w:rFonts w:ascii="Calibri" w:eastAsia="Calibri" w:hAnsi="Calibri" w:cs="Calibri"/>
                <w:color w:val="000000"/>
                <w:sz w:val="14"/>
                <w:szCs w:val="14"/>
              </w:rPr>
            </w:pPr>
          </w:p>
        </w:tc>
      </w:tr>
    </w:tbl>
    <w:p w14:paraId="000000B9" w14:textId="77777777" w:rsidR="007A14C9" w:rsidRDefault="007A14C9">
      <w:pPr>
        <w:tabs>
          <w:tab w:val="left" w:pos="180"/>
        </w:tabs>
        <w:ind w:right="76"/>
        <w:jc w:val="both"/>
        <w:rPr>
          <w:rFonts w:ascii="Calibri" w:eastAsia="Calibri" w:hAnsi="Calibri" w:cs="Calibri"/>
          <w:sz w:val="22"/>
          <w:szCs w:val="22"/>
        </w:rPr>
      </w:pPr>
    </w:p>
    <w:p w14:paraId="000000BA" w14:textId="77777777" w:rsidR="007A14C9" w:rsidRDefault="00FF7884">
      <w:pPr>
        <w:numPr>
          <w:ilvl w:val="0"/>
          <w:numId w:val="9"/>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 xml:space="preserve"> AM/OI acordă o finanțare nerambursabilă în sumă maximă de ............ LEI (valoarea în litere), echivalentă cu ……………. % din valoarea totală eligibilă aprobată.</w:t>
      </w:r>
    </w:p>
    <w:p w14:paraId="000000BB" w14:textId="77777777" w:rsidR="007A14C9" w:rsidRDefault="00FF7884">
      <w:pPr>
        <w:numPr>
          <w:ilvl w:val="0"/>
          <w:numId w:val="9"/>
        </w:numPr>
        <w:pBdr>
          <w:top w:val="nil"/>
          <w:left w:val="nil"/>
          <w:bottom w:val="nil"/>
          <w:right w:val="nil"/>
          <w:between w:val="nil"/>
        </w:pBdr>
        <w:tabs>
          <w:tab w:val="left" w:pos="709"/>
        </w:tabs>
        <w:ind w:right="76"/>
        <w:jc w:val="both"/>
        <w:rPr>
          <w:rFonts w:ascii="Calibri" w:eastAsia="Calibri" w:hAnsi="Calibri" w:cs="Calibri"/>
          <w:color w:val="000000"/>
          <w:sz w:val="22"/>
          <w:szCs w:val="22"/>
        </w:rPr>
      </w:pPr>
      <w:r>
        <w:rPr>
          <w:rFonts w:ascii="Calibri" w:eastAsia="Calibri" w:hAnsi="Calibri" w:cs="Calibri"/>
          <w:color w:val="000000"/>
          <w:sz w:val="22"/>
          <w:szCs w:val="22"/>
        </w:rPr>
        <w:tab/>
        <w:t xml:space="preserve">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 </w:t>
      </w:r>
    </w:p>
    <w:p w14:paraId="000000BC" w14:textId="77777777" w:rsidR="007A14C9" w:rsidRDefault="00FF7884">
      <w:pPr>
        <w:tabs>
          <w:tab w:val="left" w:pos="180"/>
        </w:tabs>
        <w:ind w:left="720" w:right="76"/>
        <w:jc w:val="both"/>
        <w:rPr>
          <w:rFonts w:ascii="Calibri" w:eastAsia="Calibri" w:hAnsi="Calibri" w:cs="Calibri"/>
          <w:sz w:val="22"/>
          <w:szCs w:val="22"/>
        </w:rPr>
      </w:pPr>
      <w:r>
        <w:rPr>
          <w:rFonts w:ascii="Calibri" w:eastAsia="Calibri" w:hAnsi="Calibri" w:cs="Calibri"/>
          <w:sz w:val="22"/>
          <w:szCs w:val="22"/>
        </w:rPr>
        <w:t>În cazul proiectelor finanțate în cadrul programului de asistență tehnică/priorităților de asistență tehnică alin. (3) va avea următorul conținut&gt;</w:t>
      </w:r>
    </w:p>
    <w:p w14:paraId="000000BD" w14:textId="77777777" w:rsidR="007A14C9" w:rsidRDefault="00FF7884">
      <w:pPr>
        <w:pBdr>
          <w:top w:val="nil"/>
          <w:left w:val="nil"/>
          <w:bottom w:val="nil"/>
          <w:right w:val="nil"/>
          <w:between w:val="nil"/>
        </w:pBdr>
        <w:ind w:left="720"/>
        <w:jc w:val="both"/>
        <w:rPr>
          <w:rFonts w:ascii="Calibri" w:eastAsia="Calibri" w:hAnsi="Calibri" w:cs="Calibri"/>
          <w:color w:val="000000"/>
          <w:sz w:val="22"/>
          <w:szCs w:val="22"/>
        </w:rPr>
      </w:pPr>
      <w:r>
        <w:rPr>
          <w:rFonts w:ascii="Calibri" w:eastAsia="Calibri" w:hAnsi="Calibri" w:cs="Calibri"/>
          <w:color w:val="000000"/>
          <w:sz w:val="22"/>
          <w:szCs w:val="22"/>
        </w:rPr>
        <w:t>„Valoarea eligibilă nerambursabilă se poate majora, prin act adițional, fără ca diferența astfel rezultată să fie suportată de Beneficiar, în funcţie de necesităţi, pentru cazuri justificate, fără a fi necesară existența unui act normativ în acest sens, în condițiile art. 10, alin (8).”</w:t>
      </w:r>
    </w:p>
    <w:p w14:paraId="000000BE" w14:textId="77777777" w:rsidR="007A14C9" w:rsidRDefault="00FF7884">
      <w:pPr>
        <w:tabs>
          <w:tab w:val="left" w:pos="709"/>
          <w:tab w:val="left" w:pos="993"/>
        </w:tabs>
        <w:ind w:left="852" w:right="76"/>
        <w:jc w:val="both"/>
        <w:rPr>
          <w:rFonts w:ascii="Calibri" w:eastAsia="Calibri" w:hAnsi="Calibri" w:cs="Calibri"/>
          <w:sz w:val="22"/>
          <w:szCs w:val="22"/>
        </w:rPr>
      </w:pPr>
      <w:r>
        <w:rPr>
          <w:rFonts w:ascii="Calibri" w:eastAsia="Calibri" w:hAnsi="Calibri" w:cs="Calibri"/>
          <w:sz w:val="22"/>
          <w:szCs w:val="22"/>
        </w:rPr>
        <w:lastRenderedPageBreak/>
        <w:t>(4)</w:t>
      </w:r>
      <w:r>
        <w:rPr>
          <w:rFonts w:ascii="Calibri" w:eastAsia="Calibri" w:hAnsi="Calibri" w:cs="Calibri"/>
          <w:sz w:val="22"/>
          <w:szCs w:val="22"/>
        </w:rPr>
        <w:tab/>
        <w:t>Finanțarea va fi acordată, în baza cererilor de prefinanțare/rambursare/ plată, elaborate și transmise prin sistemul MySMIS 2021 în conformitate cu Graficul de depunere a cererilor de prefinanțare/plată/rambursare a cheltuielilor care se constituie în Anexa nr. 3 la prezentul contract de finanțare, încărcat și actualizat de beneficiar în sistemul MySMIS 2021.</w:t>
      </w:r>
    </w:p>
    <w:p w14:paraId="000000BF" w14:textId="77777777" w:rsidR="007A14C9" w:rsidRDefault="00FF7884">
      <w:pPr>
        <w:tabs>
          <w:tab w:val="left" w:pos="709"/>
          <w:tab w:val="left" w:pos="993"/>
          <w:tab w:val="left" w:pos="1843"/>
        </w:tabs>
        <w:ind w:left="852" w:right="76"/>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activități/sub-activități din cererea de finanțare, după caz.</w:t>
      </w:r>
    </w:p>
    <w:p w14:paraId="000000C0" w14:textId="77777777" w:rsidR="007A14C9" w:rsidRDefault="007A14C9">
      <w:pPr>
        <w:ind w:firstLine="720"/>
        <w:rPr>
          <w:rFonts w:ascii="Calibri" w:eastAsia="Calibri" w:hAnsi="Calibri" w:cs="Calibri"/>
          <w:sz w:val="22"/>
          <w:szCs w:val="22"/>
        </w:rPr>
      </w:pPr>
    </w:p>
    <w:p w14:paraId="000000C1"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4 – Eligibilitatea cheltuielilor</w:t>
      </w:r>
    </w:p>
    <w:p w14:paraId="000000C2" w14:textId="77777777" w:rsidR="007A14C9" w:rsidRDefault="007A14C9">
      <w:pPr>
        <w:ind w:firstLine="720"/>
        <w:rPr>
          <w:rFonts w:ascii="Calibri" w:eastAsia="Calibri" w:hAnsi="Calibri" w:cs="Calibri"/>
          <w:sz w:val="22"/>
          <w:szCs w:val="22"/>
        </w:rPr>
      </w:pPr>
    </w:p>
    <w:p w14:paraId="000000C3" w14:textId="77777777" w:rsidR="007A14C9" w:rsidRDefault="00FF7884">
      <w:pPr>
        <w:numPr>
          <w:ilvl w:val="0"/>
          <w:numId w:val="12"/>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 xml:space="preserve">Cheltuielile angajate și plătite pe durata de implementare a proiectului sunt eligibile dacă sunt realizate în condițiile stabilite de: </w:t>
      </w:r>
    </w:p>
    <w:p w14:paraId="000000C4" w14:textId="77777777" w:rsidR="007A14C9" w:rsidRDefault="00FF7884">
      <w:pPr>
        <w:numPr>
          <w:ilvl w:val="0"/>
          <w:numId w:val="1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Legislația națională și europeană aplicabilă;</w:t>
      </w:r>
    </w:p>
    <w:p w14:paraId="000000C5" w14:textId="77777777" w:rsidR="007A14C9" w:rsidRDefault="00FF7884">
      <w:pPr>
        <w:numPr>
          <w:ilvl w:val="0"/>
          <w:numId w:val="1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Ghidul Solicitantului;</w:t>
      </w:r>
    </w:p>
    <w:p w14:paraId="000000C6" w14:textId="77777777" w:rsidR="007A14C9" w:rsidRDefault="00FF7884">
      <w:pPr>
        <w:numPr>
          <w:ilvl w:val="0"/>
          <w:numId w:val="19"/>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w:t>
      </w:r>
    </w:p>
    <w:p w14:paraId="000000C7" w14:textId="77777777" w:rsidR="007A14C9" w:rsidRDefault="00FF7884">
      <w:pPr>
        <w:numPr>
          <w:ilvl w:val="0"/>
          <w:numId w:val="32"/>
        </w:numPr>
        <w:pBdr>
          <w:top w:val="nil"/>
          <w:left w:val="nil"/>
          <w:bottom w:val="nil"/>
          <w:right w:val="nil"/>
          <w:between w:val="nil"/>
        </w:pBdr>
        <w:tabs>
          <w:tab w:val="left" w:pos="180"/>
        </w:tabs>
        <w:ind w:right="76" w:hanging="420"/>
        <w:jc w:val="both"/>
        <w:rPr>
          <w:rFonts w:ascii="Calibri" w:eastAsia="Calibri" w:hAnsi="Calibri" w:cs="Calibri"/>
          <w:color w:val="000000"/>
          <w:sz w:val="22"/>
          <w:szCs w:val="22"/>
        </w:rPr>
      </w:pPr>
      <w:r>
        <w:rPr>
          <w:rFonts w:ascii="Calibri" w:eastAsia="Calibri" w:hAnsi="Calibri" w:cs="Calibri"/>
          <w:color w:val="000000"/>
          <w:sz w:val="22"/>
          <w:szCs w:val="22"/>
        </w:rPr>
        <w:t>Cheltuielile aferente proiectului sunt eligibile cu condiția ca acestea să  fie cuprinse în cererea de finanțare aprobată prevăzută în Anexa nr. 1 la prezentul contract</w:t>
      </w:r>
      <w:r>
        <w:rPr>
          <w:rFonts w:ascii="Calibri" w:eastAsia="Calibri" w:hAnsi="Calibri" w:cs="Calibri"/>
          <w:color w:val="000000"/>
          <w:sz w:val="18"/>
          <w:szCs w:val="18"/>
        </w:rPr>
        <w:t xml:space="preserve"> </w:t>
      </w:r>
      <w:r>
        <w:rPr>
          <w:rFonts w:ascii="Calibri" w:eastAsia="Calibri" w:hAnsi="Calibri" w:cs="Calibri"/>
          <w:color w:val="000000"/>
          <w:sz w:val="22"/>
          <w:szCs w:val="22"/>
        </w:rPr>
        <w:t>şi să fie efectuate în termenii şi condiţiile prezentului contract de finanțare.</w:t>
      </w:r>
    </w:p>
    <w:p w14:paraId="000000C8" w14:textId="77777777" w:rsidR="007A14C9" w:rsidRDefault="00FF7884">
      <w:pPr>
        <w:numPr>
          <w:ilvl w:val="0"/>
          <w:numId w:val="34"/>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Aprobarea proiectului și semnarea contractului de finanțare nu reprezintă, implicit, o confirmare a eligibilității cheltuielilor, aceasta urmând a fi stabilită în urma procesului de verificare a modului de utilizare a fondurilor de către Beneficiar.</w:t>
      </w:r>
    </w:p>
    <w:p w14:paraId="000000C9" w14:textId="77777777" w:rsidR="007A14C9" w:rsidRDefault="00FF7884">
      <w:pPr>
        <w:numPr>
          <w:ilvl w:val="0"/>
          <w:numId w:val="34"/>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Acest drept subzistă și în situația în care neconformitățile/abaterile în cauză nu au fost sesizate cu ocazia încheierii actelor adiționale și, respectiv, notificărilor de modificare a contractului de finanțare.</w:t>
      </w:r>
    </w:p>
    <w:p w14:paraId="000000CA" w14:textId="77777777" w:rsidR="007A14C9" w:rsidRDefault="007A14C9">
      <w:pPr>
        <w:rPr>
          <w:rFonts w:ascii="Calibri" w:eastAsia="Calibri" w:hAnsi="Calibri" w:cs="Calibri"/>
          <w:sz w:val="22"/>
          <w:szCs w:val="22"/>
        </w:rPr>
      </w:pPr>
    </w:p>
    <w:p w14:paraId="000000CB"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5 – Mecanismul prefinanțării</w:t>
      </w:r>
    </w:p>
    <w:p w14:paraId="000000CC" w14:textId="77777777" w:rsidR="007A14C9" w:rsidRDefault="007A14C9">
      <w:pPr>
        <w:ind w:firstLine="720"/>
        <w:rPr>
          <w:rFonts w:ascii="Calibri" w:eastAsia="Calibri" w:hAnsi="Calibri" w:cs="Calibri"/>
          <w:sz w:val="22"/>
          <w:szCs w:val="22"/>
        </w:rPr>
      </w:pPr>
    </w:p>
    <w:p w14:paraId="000000CD" w14:textId="77777777" w:rsidR="007A14C9" w:rsidRDefault="00FF7884">
      <w:pPr>
        <w:numPr>
          <w:ilvl w:val="0"/>
          <w:numId w:val="7"/>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Beneficiarul are dreptul de a primi prefinanțare în condițiile legale aplicabile, cu respectarea și în conformitate cu prevederile prezentului contract de finanțare.</w:t>
      </w:r>
    </w:p>
    <w:p w14:paraId="000000CE" w14:textId="77777777" w:rsidR="007A14C9" w:rsidRDefault="00FF7884">
      <w:pPr>
        <w:numPr>
          <w:ilvl w:val="0"/>
          <w:numId w:val="7"/>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Prefinanțarea se justifică în termenele și condițiile prevăzute la art. 19 din Ordonanța de urgență a Guvernului nr. 133/2021 și ale prezentului contract de finanțare.</w:t>
      </w:r>
    </w:p>
    <w:p w14:paraId="000000CF" w14:textId="77777777" w:rsidR="007A14C9" w:rsidRDefault="00FF7884">
      <w:pPr>
        <w:numPr>
          <w:ilvl w:val="0"/>
          <w:numId w:val="7"/>
        </w:numPr>
        <w:pBdr>
          <w:top w:val="nil"/>
          <w:left w:val="nil"/>
          <w:bottom w:val="nil"/>
          <w:right w:val="nil"/>
          <w:between w:val="nil"/>
        </w:pBdr>
        <w:tabs>
          <w:tab w:val="left" w:pos="709"/>
        </w:tabs>
        <w:ind w:right="76" w:hanging="360"/>
        <w:jc w:val="both"/>
        <w:rPr>
          <w:rFonts w:ascii="Calibri" w:eastAsia="Calibri" w:hAnsi="Calibri" w:cs="Calibri"/>
          <w:color w:val="000000"/>
          <w:sz w:val="22"/>
          <w:szCs w:val="22"/>
        </w:rPr>
      </w:pPr>
      <w:r>
        <w:rPr>
          <w:rFonts w:ascii="Calibri" w:eastAsia="Calibri" w:hAnsi="Calibri" w:cs="Calibri"/>
          <w:color w:val="000000"/>
          <w:sz w:val="22"/>
          <w:szCs w:val="22"/>
        </w:rPr>
        <w:t>Recuperarea prefinanțării se realizează în conformitate cu prevederile art. 20 din Ordonanța de urgență a Guvernului nr. 133/2021 și ale prezentului contract de finanțare..</w:t>
      </w:r>
    </w:p>
    <w:p w14:paraId="000000D0" w14:textId="77777777" w:rsidR="007A14C9" w:rsidRDefault="007A14C9">
      <w:pPr>
        <w:tabs>
          <w:tab w:val="left" w:pos="709"/>
        </w:tabs>
        <w:ind w:right="76"/>
        <w:jc w:val="both"/>
        <w:rPr>
          <w:rFonts w:ascii="Calibri" w:eastAsia="Calibri" w:hAnsi="Calibri" w:cs="Calibri"/>
          <w:sz w:val="22"/>
          <w:szCs w:val="22"/>
        </w:rPr>
      </w:pPr>
    </w:p>
    <w:p w14:paraId="000000D1"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6 – Rambursarea/plata cheltuielilor</w:t>
      </w:r>
    </w:p>
    <w:p w14:paraId="000000D2" w14:textId="77777777" w:rsidR="007A14C9" w:rsidRDefault="007A14C9">
      <w:pPr>
        <w:ind w:firstLine="720"/>
        <w:rPr>
          <w:rFonts w:ascii="Calibri" w:eastAsia="Calibri" w:hAnsi="Calibri" w:cs="Calibri"/>
          <w:sz w:val="22"/>
          <w:szCs w:val="22"/>
        </w:rPr>
      </w:pPr>
    </w:p>
    <w:p w14:paraId="000000D3" w14:textId="77777777" w:rsidR="007A14C9" w:rsidRDefault="00FF7884">
      <w:pPr>
        <w:numPr>
          <w:ilvl w:val="0"/>
          <w:numId w:val="10"/>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Rambursarea sau plata se va realiza de către AM/OI în conformitate cu prevederile legale, pe baza cererilor de rambursare/plată transmise AM/OI de Beneficiar/Liderul de parteneriat și în condițiile specificate în prezentul contract de finanțare. </w:t>
      </w:r>
    </w:p>
    <w:p w14:paraId="000000D4" w14:textId="77777777" w:rsidR="007A14C9" w:rsidRDefault="00FF7884">
      <w:pPr>
        <w:numPr>
          <w:ilvl w:val="0"/>
          <w:numId w:val="10"/>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răspund de legalitatea, realitatea și regularitatea cheltuielilor, în caz contrar fiind aplicabile prevederile Ordonanței de urgență a Guvernului nr. 66/2011 privind prevenirea, constatarea şi sancţionarea neregulilor apărute în obţinerea şi utilizarea fondurilor europene şi/sau a fondurilor publice naţionale aferente acestora, cu modificările și completările ulterioare.</w:t>
      </w:r>
    </w:p>
    <w:p w14:paraId="000000D5" w14:textId="77777777" w:rsidR="007A14C9" w:rsidRDefault="00FF7884">
      <w:pPr>
        <w:numPr>
          <w:ilvl w:val="0"/>
          <w:numId w:val="1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w:t>
      </w:r>
      <w:r>
        <w:rPr>
          <w:rFonts w:ascii="Calibri" w:eastAsia="Calibri" w:hAnsi="Calibri" w:cs="Calibri"/>
          <w:color w:val="000000"/>
          <w:sz w:val="22"/>
          <w:szCs w:val="22"/>
        </w:rPr>
        <w:lastRenderedPageBreak/>
        <w:t>suspendarea sau prelungirea implementării proiectului, pentru aceeași perioadă, fără a depăși perioada de 31 decembrie 2029.</w:t>
      </w:r>
    </w:p>
    <w:p w14:paraId="000000D6" w14:textId="77777777" w:rsidR="007A14C9" w:rsidRDefault="007A14C9">
      <w:pPr>
        <w:pBdr>
          <w:top w:val="nil"/>
          <w:left w:val="nil"/>
          <w:bottom w:val="nil"/>
          <w:right w:val="nil"/>
          <w:between w:val="nil"/>
        </w:pBdr>
        <w:ind w:left="495"/>
        <w:rPr>
          <w:rFonts w:ascii="Calibri" w:eastAsia="Calibri" w:hAnsi="Calibri" w:cs="Calibri"/>
          <w:color w:val="000000"/>
          <w:sz w:val="22"/>
          <w:szCs w:val="22"/>
        </w:rPr>
      </w:pPr>
    </w:p>
    <w:p w14:paraId="000000D7" w14:textId="77777777" w:rsidR="007A14C9" w:rsidRDefault="00FF7884">
      <w:pPr>
        <w:ind w:firstLine="720"/>
        <w:jc w:val="both"/>
        <w:rPr>
          <w:rFonts w:ascii="Calibri" w:eastAsia="Calibri" w:hAnsi="Calibri" w:cs="Calibri"/>
          <w:sz w:val="22"/>
          <w:szCs w:val="22"/>
        </w:rPr>
      </w:pPr>
      <w:r>
        <w:rPr>
          <w:rFonts w:ascii="Calibri" w:eastAsia="Calibri" w:hAnsi="Calibri" w:cs="Calibri"/>
          <w:sz w:val="22"/>
          <w:szCs w:val="22"/>
        </w:rPr>
        <w:t>Articolul 7 – Drepturile și obligațiile Beneficiarului</w:t>
      </w:r>
    </w:p>
    <w:p w14:paraId="000000D8" w14:textId="77777777" w:rsidR="007A14C9" w:rsidRDefault="007A14C9">
      <w:pPr>
        <w:ind w:firstLine="720"/>
        <w:jc w:val="both"/>
        <w:rPr>
          <w:rFonts w:ascii="Calibri" w:eastAsia="Calibri" w:hAnsi="Calibri" w:cs="Calibri"/>
          <w:sz w:val="22"/>
          <w:szCs w:val="22"/>
        </w:rPr>
      </w:pPr>
    </w:p>
    <w:p w14:paraId="000000D9" w14:textId="77777777" w:rsidR="007A14C9" w:rsidRDefault="00FF7884">
      <w:pPr>
        <w:numPr>
          <w:ilvl w:val="0"/>
          <w:numId w:val="13"/>
        </w:numPr>
        <w:pBdr>
          <w:top w:val="nil"/>
          <w:left w:val="nil"/>
          <w:bottom w:val="nil"/>
          <w:right w:val="nil"/>
          <w:between w:val="nil"/>
        </w:pBdr>
        <w:tabs>
          <w:tab w:val="left" w:pos="180"/>
          <w:tab w:val="left" w:pos="567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au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şi naționale aplicabile. Totodată, Beneficiarul/Liderul de parteneriat și Partenerii, după caz, are/au responsabilitatea implementării proiectului în vederea atingerii obiectivelor stabilite și a indicatorilor asumați, în concordanță cu prevederile prezentului contract de finanțare și ale legislației europene şi naționale aplicabile.</w:t>
      </w:r>
    </w:p>
    <w:p w14:paraId="000000DA"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începe executarea contractului de finanțare, după semnarea acestuia și de a realiza toate activitățile prevăzute în cererea de finanțare, fără a depăși perioada de implementare specificată la art. 2, alin (2) și (3). În situația în care constată că implementarea activităților proiectului prevăzute a fi realizate după semnare nu a început în termen de __se specifică de fiecare AM/OI______ de la data specificată la art. 2, alin (2), AM/OI poate dispune rezilierea contractului de finanțare.</w:t>
      </w:r>
    </w:p>
    <w:p w14:paraId="000000DB"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000000DC"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vor deschide contul/conturile de proiect în sistemul Trezoreriei Statului, în cazul în care fac parte din categoria instituțiilor publice, indiferent de sistemul de finanțare şi de subordonare. Ceilalți Beneficiari/Parteneri pot opta pentru deschiderea contului/conturilor speciale de proiect în sistemul Trezoreriei Statului sau la instituții de credit în conformitate cu prevederile art. 50 alin. (3) din Hotărârea Guvernului nr. 829/2022 pentru aprobarea Normelor metodologice de aplicare a </w:t>
      </w:r>
      <w:hyperlink r:id="rId8">
        <w:r>
          <w:rPr>
            <w:rFonts w:ascii="Calibri" w:eastAsia="Calibri" w:hAnsi="Calibri" w:cs="Calibri"/>
            <w:color w:val="000000"/>
            <w:sz w:val="22"/>
            <w:szCs w:val="22"/>
          </w:rPr>
          <w:t>Ordonanţei de urgenţă a Guvernului nr. 133/2021</w:t>
        </w:r>
      </w:hyperlink>
      <w:r>
        <w:rPr>
          <w:rFonts w:ascii="Calibri" w:eastAsia="Calibri" w:hAnsi="Calibri" w:cs="Calibri"/>
          <w:color w:val="000000"/>
          <w:sz w:val="22"/>
          <w:szCs w:val="22"/>
        </w:rPr>
        <w:t xml:space="preserve"> privind gestionarea financiară a fondurilor europene pentru perioada de programare 2021-2027 alocate României din Fondul european de dezvoltare regională, Fondul de coeziune, Fondul social european Plus, Fondul pentru o tranziţie justă.</w:t>
      </w:r>
    </w:p>
    <w:p w14:paraId="000000DD"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au obligația de a pune la dispoziția AM/OI, sau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AM/OI, precum și să asigure condițiile pentru efectuarea verificărilor la fața locului. </w:t>
      </w:r>
    </w:p>
    <w:p w14:paraId="000000DE"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vederea efectuării verificărilor prevăzute la alin. (5), Beneficiarul/Liderul de parteneriat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sa fie ușor accesibile și arhivate astfel încât să permită verificarea lor. Beneficiarul este obligat să informeze organismele și autoritățile menționate la alin.(5) cu privire la locul arhivării documentelor, în termen de 3 zile lucrătoare de la transmiterea solicitării de către AM/OI/organismul abilitat și de a asigura accesul neîngrădit al acestora la documente în locul respectiv.</w:t>
      </w:r>
    </w:p>
    <w:p w14:paraId="000000DF"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se va/vor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000000E0"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Beneficiarul/Liderul de parteneriat și partenerii are/au obligația îndosarierii și păstrării în bune condiții a tuturor documentelor aferente proiectului în original, inclusiv copii ale documentelor partenerilor, dacă este cazul, privind activitățile şi cheltuielile eligibile în vederea asigurării unei piste </w:t>
      </w:r>
      <w:r>
        <w:rPr>
          <w:rFonts w:ascii="Calibri" w:eastAsia="Calibri" w:hAnsi="Calibri" w:cs="Calibri"/>
          <w:color w:val="000000"/>
          <w:sz w:val="22"/>
          <w:szCs w:val="22"/>
        </w:rPr>
        <w:lastRenderedPageBreak/>
        <w:t>de audit adecvate, în condițiile prevăzute la art. 31 alin (1) din Ordonanța de urgență a Guvernului nr. 133/2021. În situația arhivării electronice potrivit prevederilor </w:t>
      </w:r>
      <w:hyperlink r:id="rId9">
        <w:r>
          <w:rPr>
            <w:rFonts w:ascii="Calibri" w:eastAsia="Calibri" w:hAnsi="Calibri" w:cs="Calibri"/>
            <w:color w:val="000000"/>
            <w:sz w:val="22"/>
            <w:szCs w:val="22"/>
          </w:rPr>
          <w:t>Legii nr. 135/2007</w:t>
        </w:r>
      </w:hyperlink>
      <w:r>
        <w:rPr>
          <w:rFonts w:ascii="Calibri" w:eastAsia="Calibri" w:hAnsi="Calibri" w:cs="Calibri"/>
          <w:color w:val="000000"/>
          <w:sz w:val="22"/>
          <w:szCs w:val="22"/>
        </w:rPr>
        <w:t xml:space="preserve">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000000E1" w14:textId="77777777" w:rsidR="007A14C9" w:rsidRDefault="00FF7884">
      <w:pPr>
        <w:numPr>
          <w:ilvl w:val="0"/>
          <w:numId w:val="13"/>
        </w:numPr>
        <w:pBdr>
          <w:top w:val="nil"/>
          <w:left w:val="nil"/>
          <w:bottom w:val="nil"/>
          <w:right w:val="nil"/>
          <w:between w:val="nil"/>
        </w:pBdr>
        <w:tabs>
          <w:tab w:val="left" w:pos="180"/>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prrevăzute la art. 82 din Regulamentul (UE) 2021/1060. </w:t>
      </w:r>
    </w:p>
    <w:p w14:paraId="000000E2" w14:textId="77777777" w:rsidR="007A14C9" w:rsidRDefault="00FF7884">
      <w:pPr>
        <w:numPr>
          <w:ilvl w:val="0"/>
          <w:numId w:val="13"/>
        </w:numPr>
        <w:pBdr>
          <w:top w:val="nil"/>
          <w:left w:val="nil"/>
          <w:bottom w:val="nil"/>
          <w:right w:val="nil"/>
          <w:between w:val="nil"/>
        </w:pBdr>
        <w:tabs>
          <w:tab w:val="left" w:pos="180"/>
          <w:tab w:val="left" w:pos="567"/>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Ordonanță de urgență a Guvernului  nr. 77/2014 privind procedurile naţionale în domeniul ajutorului de stat, precum şi pentru modificarea şi completarea </w:t>
      </w:r>
      <w:hyperlink r:id="rId10">
        <w:r>
          <w:rPr>
            <w:rFonts w:ascii="Calibri" w:eastAsia="Calibri" w:hAnsi="Calibri" w:cs="Calibri"/>
            <w:color w:val="000000"/>
            <w:sz w:val="22"/>
            <w:szCs w:val="22"/>
          </w:rPr>
          <w:t>Legii concurenţei nr. 21/1996</w:t>
        </w:r>
      </w:hyperlink>
      <w:r>
        <w:rPr>
          <w:rFonts w:ascii="Calibri" w:eastAsia="Calibri" w:hAnsi="Calibri" w:cs="Calibri"/>
          <w:color w:val="000000"/>
          <w:sz w:val="22"/>
          <w:szCs w:val="22"/>
        </w:rPr>
        <w:t>, aprobată cu modificări și completări prin Legea nr. 20/2015, cu modificările și completările ulterioare.</w:t>
      </w:r>
    </w:p>
    <w:p w14:paraId="000000E3" w14:textId="77777777" w:rsidR="007A14C9" w:rsidRDefault="00FF7884">
      <w:pPr>
        <w:numPr>
          <w:ilvl w:val="0"/>
          <w:numId w:val="13"/>
        </w:numPr>
        <w:pBdr>
          <w:top w:val="nil"/>
          <w:left w:val="nil"/>
          <w:bottom w:val="nil"/>
          <w:right w:val="nil"/>
          <w:between w:val="nil"/>
        </w:pBdr>
        <w:tabs>
          <w:tab w:val="left" w:pos="567"/>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cazul nerespectării prevederilor alin. (5) și (8) – (10), Beneficiarul este obligat să restituie suma aferentă documentelor lipsă, rambursată/plătită de AM în cadrul proiectului, reprezentând valoarea nerambursabilă eligibilă din fonduri europene și valoarea nerambursabilă eligibilă din bugetul național,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 </w:t>
      </w:r>
    </w:p>
    <w:p w14:paraId="000000E4" w14:textId="77777777" w:rsidR="007A14C9" w:rsidRDefault="00FF7884">
      <w:pPr>
        <w:numPr>
          <w:ilvl w:val="0"/>
          <w:numId w:val="13"/>
        </w:numPr>
        <w:pBdr>
          <w:top w:val="nil"/>
          <w:left w:val="nil"/>
          <w:bottom w:val="nil"/>
          <w:right w:val="nil"/>
          <w:between w:val="nil"/>
        </w:pBdr>
        <w:tabs>
          <w:tab w:val="left" w:pos="851"/>
          <w:tab w:val="left" w:pos="1418"/>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încarce în MySMIS2021 toate documentele aferente implementării proiectului semnate electronic cu semnătură electronică extinsă, bazată pe un certificat calificat valabil, nesuspendat sau nerevocat, conform legislației în vigoare.</w:t>
      </w:r>
    </w:p>
    <w:p w14:paraId="000000E5" w14:textId="77777777" w:rsidR="007A14C9" w:rsidRDefault="00FF7884">
      <w:pPr>
        <w:numPr>
          <w:ilvl w:val="0"/>
          <w:numId w:val="13"/>
        </w:numPr>
        <w:pBdr>
          <w:top w:val="nil"/>
          <w:left w:val="nil"/>
          <w:bottom w:val="nil"/>
          <w:right w:val="nil"/>
          <w:between w:val="nil"/>
        </w:pBdr>
        <w:tabs>
          <w:tab w:val="left" w:pos="993"/>
        </w:tabs>
        <w:ind w:left="567" w:right="76" w:hanging="207"/>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este obligat să prevadă/includă în bugetul propriu sumele necesare finanțării proiectului, inclusiv asigurarea cofinanțării şi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 </w:t>
      </w:r>
    </w:p>
    <w:p w14:paraId="000000E6" w14:textId="77777777" w:rsidR="007A14C9" w:rsidRDefault="00FF7884">
      <w:pPr>
        <w:numPr>
          <w:ilvl w:val="0"/>
          <w:numId w:val="13"/>
        </w:numPr>
        <w:pBdr>
          <w:top w:val="nil"/>
          <w:left w:val="nil"/>
          <w:bottom w:val="nil"/>
          <w:right w:val="nil"/>
          <w:between w:val="nil"/>
        </w:pBdr>
        <w:tabs>
          <w:tab w:val="left" w:pos="993"/>
        </w:tabs>
        <w:ind w:left="567" w:right="76" w:hanging="207"/>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trebuie să țină o evidență contabilă analitică a proiectului, utilizând conturi analitice distincte pentru reflectarea tuturor operațiunilor referitoare la implementarea proiectului, în conformitate cu dispozițiile legale aplicabile. </w:t>
      </w:r>
    </w:p>
    <w:p w14:paraId="000000E7"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situația în care implementarea proiectului presupune  achiziționarea de produse, servicii ori lucrări, Beneficiarul are obligația de a respecta prevederile legislației europene și naționale în vigoare în domeniul achizițiilor publice/achizițiilor sectoriale/</w:t>
      </w:r>
      <w:r>
        <w:rPr>
          <w:rFonts w:ascii="Calibri" w:eastAsia="Calibri" w:hAnsi="Calibri" w:cs="Calibri"/>
          <w:color w:val="000000"/>
          <w:sz w:val="18"/>
          <w:szCs w:val="18"/>
        </w:rPr>
        <w:t xml:space="preserve"> </w:t>
      </w:r>
      <w:r>
        <w:rPr>
          <w:rFonts w:ascii="Calibri" w:eastAsia="Calibri" w:hAnsi="Calibri" w:cs="Calibri"/>
          <w:color w:val="000000"/>
          <w:sz w:val="22"/>
          <w:szCs w:val="22"/>
        </w:rPr>
        <w:t>achizițiilor în domeniile apărării şi securităţii sau dispozițiile legale privind achizițiile efectuate de beneficiarii privați, după caz.</w:t>
      </w:r>
    </w:p>
    <w:p w14:paraId="000000E8" w14:textId="77777777" w:rsidR="007A14C9" w:rsidRDefault="00FF7884">
      <w:pPr>
        <w:numPr>
          <w:ilvl w:val="0"/>
          <w:numId w:val="13"/>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are obligația întocmirii și transmiterii cererilor de rambursare și, după caz, a cererilor de plată și a cererilor de prefinanțare şi de a pune la dispoziția AM/OI documentele justificative ce însoțesc cererea de rambursare/plată/prefinanțare, spre a fi verificate de către AM/OI în vederea efectuării rambursării/plății.</w:t>
      </w:r>
    </w:p>
    <w:p w14:paraId="000000E9"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are obligația respectării termenelor de transmitere a cererilor de rambursare, și după caz, a cererilor de plată și a cererilor de prefinanțare, în condițiile prezentului contract de finanțare și ale legislației aplicabile.</w:t>
      </w:r>
    </w:p>
    <w:p w14:paraId="000000EA"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și responsabilitatea întocmirii și transmiterii Rapoartelor de progres și a documentelor justificative care îl însoțesc, în termenul prevăzut la art. 13 alin. (4).</w:t>
      </w:r>
    </w:p>
    <w:p w14:paraId="000000EB" w14:textId="77777777" w:rsidR="007A14C9" w:rsidRDefault="00FF7884">
      <w:pPr>
        <w:numPr>
          <w:ilvl w:val="0"/>
          <w:numId w:val="13"/>
        </w:numPr>
        <w:pBdr>
          <w:top w:val="nil"/>
          <w:left w:val="nil"/>
          <w:bottom w:val="nil"/>
          <w:right w:val="nil"/>
          <w:between w:val="nil"/>
        </w:pBdr>
        <w:tabs>
          <w:tab w:val="left" w:pos="851"/>
        </w:tabs>
        <w:ind w:left="567" w:hanging="297"/>
        <w:jc w:val="both"/>
        <w:rPr>
          <w:rFonts w:ascii="Calibri" w:eastAsia="Calibri" w:hAnsi="Calibri" w:cs="Calibri"/>
          <w:color w:val="000000"/>
          <w:sz w:val="22"/>
          <w:szCs w:val="22"/>
        </w:rPr>
      </w:pPr>
      <w:r>
        <w:rPr>
          <w:rFonts w:ascii="Calibri" w:eastAsia="Calibri" w:hAnsi="Calibri" w:cs="Calibri"/>
          <w:color w:val="000000"/>
          <w:sz w:val="22"/>
          <w:szCs w:val="22"/>
        </w:rPr>
        <w:t>Beneficiarul are obligaţia de a încărca, în sistemul MySMIS2021, dosarul aferent achizițiilor realizate, în format electronic, în termen de 10 zile lucrătoare de la data încheierii contractului de achiziţie/actelor adiționale la contractele de achiziție, în vederea realizării de către AM/OI a verificării procedurii de achiziţie.</w:t>
      </w:r>
    </w:p>
    <w:p w14:paraId="000000EC"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lastRenderedPageBreak/>
        <w:t>Beneficiarul are obligația să asigure resursele necesare desfășurării activităților proiectului, conform cererii de finanțare, în termenele stabilite prin prezentul contract de finanțare.</w:t>
      </w:r>
    </w:p>
    <w:p w14:paraId="000000ED"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realizeze măsurile minime de informare şi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000000EE"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restitui AM/OI, orice sumă ce constituie plată nedatorată/sume necuvenite plătite eronat de către AM în cadrul prezentului contract de finanțare, în termen de 5 zile lucrătoare de la data primirii notificării. Nerespectarea termenului menționat anterior dă  dreptul AM/OI de a solicita beneficiarului dobânda legală datorată, stabilită conform legislației în vigoare.</w:t>
      </w:r>
    </w:p>
    <w:p w14:paraId="000000EF"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este obligat să informeze AM/OI despre orice situație care poate determina încetarea sau întârzierea executării contractului de finanțare, în termen de maximum 5 zile lucrătoare de la data luării la cunoștință despre o astfel de situație, urmând ca AM/OI să decidă cu privire la măsurile corespunzătoare.</w:t>
      </w:r>
    </w:p>
    <w:p w14:paraId="000000F0" w14:textId="77777777" w:rsidR="007A14C9" w:rsidRDefault="00FF7884">
      <w:pPr>
        <w:numPr>
          <w:ilvl w:val="0"/>
          <w:numId w:val="13"/>
        </w:numPr>
        <w:pBdr>
          <w:top w:val="nil"/>
          <w:left w:val="nil"/>
          <w:bottom w:val="nil"/>
          <w:right w:val="nil"/>
          <w:between w:val="nil"/>
        </w:pBdr>
        <w:tabs>
          <w:tab w:val="left" w:pos="851"/>
        </w:tabs>
        <w:ind w:left="567" w:right="76" w:hanging="297"/>
        <w:jc w:val="both"/>
        <w:rPr>
          <w:rFonts w:ascii="Calibri" w:eastAsia="Calibri" w:hAnsi="Calibri" w:cs="Calibri"/>
          <w:color w:val="000000"/>
          <w:sz w:val="22"/>
          <w:szCs w:val="22"/>
        </w:rPr>
      </w:pPr>
      <w:r>
        <w:rPr>
          <w:rFonts w:ascii="Calibri" w:eastAsia="Calibri" w:hAnsi="Calibri" w:cs="Calibri"/>
          <w:color w:val="000000"/>
          <w:sz w:val="22"/>
          <w:szCs w:val="22"/>
        </w:rPr>
        <w:t>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000000F1" w14:textId="77777777" w:rsidR="007A14C9" w:rsidRDefault="00FF7884">
      <w:pPr>
        <w:numPr>
          <w:ilvl w:val="0"/>
          <w:numId w:val="13"/>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În cazul în care se realizează verificări la fața locului, Beneficiarul este obligat să participe și să invite persoanele care sunt implicate în implementarea proiectului și care pot furniza informațiile și documentele necesare verificărilor, conform solicitărilor AM/OI.</w:t>
      </w:r>
    </w:p>
    <w:p w14:paraId="000000F2" w14:textId="77777777" w:rsidR="007A14C9" w:rsidRDefault="00FF7884">
      <w:pPr>
        <w:numPr>
          <w:ilvl w:val="0"/>
          <w:numId w:val="13"/>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comunica cu AM/OI în legătură cu prezentul contract de finanțare, exclusiv prin intermediul sistemului MySMIS2021. În cazul unei defecțiuni a sistemului MySMIS2021 sau a forței majore, Beneficiarul poate prezenta informațiile solicitate în format tipărit, prin poștă și/sau electronic, prin email, în condițiile prevăzute la art. 21. Beneficiarul va încărca documentele respective în MySMIS2021, în termen de 15 zile calendaristice de la restabilirea funcționalității sistemului MySMIS2021 sau de la încetarea forței majore.</w:t>
      </w:r>
    </w:p>
    <w:p w14:paraId="000000F3" w14:textId="77777777" w:rsidR="007A14C9" w:rsidRDefault="00FF7884">
      <w:pPr>
        <w:numPr>
          <w:ilvl w:val="0"/>
          <w:numId w:val="13"/>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funcționarea tuturor bunurilor, echipamentelor achiziționate prin proiect, la locul de desfășurare/locațiile de implementare a proiectului şi exclusiv în scopul pentru care au fost achiziționate, atât în perioada de implementare, cât și în perioada în care are obligația să asigure sustenabilitatea proiectului/caracterul durabil al proiectului, așa cum este acesta reglementat la art. 2, alin (5) - (6).</w:t>
      </w:r>
    </w:p>
    <w:p w14:paraId="000000F4" w14:textId="77777777" w:rsidR="007A14C9" w:rsidRDefault="00FF7884">
      <w:pPr>
        <w:numPr>
          <w:ilvl w:val="0"/>
          <w:numId w:val="13"/>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000000F5" w14:textId="77777777" w:rsidR="007A14C9" w:rsidRDefault="00FF7884">
      <w:pPr>
        <w:numPr>
          <w:ilvl w:val="0"/>
          <w:numId w:val="13"/>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a nu întreprinde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 (6). </w:t>
      </w:r>
    </w:p>
    <w:p w14:paraId="000000F6" w14:textId="77777777" w:rsidR="007A14C9" w:rsidRDefault="00FF7884">
      <w:pPr>
        <w:numPr>
          <w:ilvl w:val="0"/>
          <w:numId w:val="13"/>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Beneficiarul, pentru asigurarea finanțării cheltuielilor necesare implementării proiectului, precum şi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şi a celui de ipotecă în termen de maximum 10 zile lucrătoare de la semnarea acestuia; în cazul imobilelor, aceasta va fi însoțită de raportul de evaluare a imobilului finanțat în cadrul prezentului contract de finanțare, realizat de către un evaluator independent autorizat de Asociația Națională a Evaluatorilor Autorizați din România.</w:t>
      </w:r>
    </w:p>
    <w:p w14:paraId="000000F7" w14:textId="77777777" w:rsidR="007A14C9" w:rsidRDefault="00FF7884">
      <w:pPr>
        <w:numPr>
          <w:ilvl w:val="0"/>
          <w:numId w:val="13"/>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de a nu schimba activitatea desfășurată prin utilizarea activelor corporale/necorporale realizate/achiziționate din finanțarea nerambursabilă în perioada în care are </w:t>
      </w:r>
      <w:r>
        <w:rPr>
          <w:rFonts w:ascii="Calibri" w:eastAsia="Calibri" w:hAnsi="Calibri" w:cs="Calibri"/>
          <w:color w:val="000000"/>
          <w:sz w:val="22"/>
          <w:szCs w:val="22"/>
        </w:rPr>
        <w:lastRenderedPageBreak/>
        <w:t>obligația să asigure caracterul durabil al proiectului, respectiv perioada de sustenabilitate/ durabilitate, așa cum este aceasta reglementată la art. 2, alin (5) - (6).</w:t>
      </w:r>
    </w:p>
    <w:p w14:paraId="000000F8" w14:textId="77777777" w:rsidR="007A14C9" w:rsidRDefault="00FF7884">
      <w:pPr>
        <w:numPr>
          <w:ilvl w:val="0"/>
          <w:numId w:val="13"/>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nerespectării prevederilor alin. (27), (29) și (31), beneficiarul este obligat să restituie finanțarea nerambursabilă plătită pentru activele respective, inclusiv dobânzile/penalizările aferente.</w:t>
      </w:r>
    </w:p>
    <w:p w14:paraId="000000F9" w14:textId="77777777" w:rsidR="007A14C9" w:rsidRDefault="00FF7884">
      <w:pPr>
        <w:numPr>
          <w:ilvl w:val="0"/>
          <w:numId w:val="13"/>
        </w:numPr>
        <w:pBdr>
          <w:top w:val="nil"/>
          <w:left w:val="nil"/>
          <w:bottom w:val="nil"/>
          <w:right w:val="nil"/>
          <w:between w:val="nil"/>
        </w:pBdr>
        <w:tabs>
          <w:tab w:val="left" w:pos="567"/>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pune în aplicare toate instrucțiunile emise de AM în legătură cu obiectul contractului de finanțare la termenele și în condițiile stabilite prin acestea.</w:t>
      </w:r>
    </w:p>
    <w:p w14:paraId="000000FA" w14:textId="77777777" w:rsidR="007A14C9" w:rsidRDefault="00FF7884">
      <w:pPr>
        <w:numPr>
          <w:ilvl w:val="0"/>
          <w:numId w:val="13"/>
        </w:numPr>
        <w:pBdr>
          <w:top w:val="nil"/>
          <w:left w:val="nil"/>
          <w:bottom w:val="nil"/>
          <w:right w:val="nil"/>
          <w:between w:val="nil"/>
        </w:pBdr>
        <w:tabs>
          <w:tab w:val="left" w:pos="180"/>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corespondența precum și prezentarea documentelor în legătura cu implementarea/monitorizarea/cererile de prefinanțare/cererile de plată/cererile de rambursare, precum și orice alte categorii de documente numai prin sistemul informatic MySMIS2021.</w:t>
      </w:r>
    </w:p>
    <w:p w14:paraId="000000FB"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suportă din bugetul propriu sumele rezultate din corecțiile financiare provenind din erori extrapolate identificate de către structurile de control/audit.</w:t>
      </w:r>
    </w:p>
    <w:p w14:paraId="000000FC"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își exprimă acordul cu privire la prelucrarea, stocarea şi arhivarea datelor obținute pe parcursul desfășurării contractului de finanțare, în vederea utilizării de către AM/OI, precum și de către organismele naționale și europene abilitate conform legii, pe toată durata, precum şi după încetarea acestuia, în scopul verificării modului de implementare şi/sau a respectării clauzelor contractuale şi a legislației naționale şi europene.</w:t>
      </w:r>
    </w:p>
    <w:p w14:paraId="000000FD" w14:textId="77777777" w:rsidR="007A14C9" w:rsidRDefault="00FF7884">
      <w:pPr>
        <w:numPr>
          <w:ilvl w:val="0"/>
          <w:numId w:val="13"/>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asigura furnizarea către AM/OI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000000FE" w14:textId="77777777" w:rsidR="007A14C9" w:rsidRDefault="00FF7884">
      <w:pPr>
        <w:numPr>
          <w:ilvl w:val="0"/>
          <w:numId w:val="13"/>
        </w:numPr>
        <w:pBdr>
          <w:top w:val="nil"/>
          <w:left w:val="nil"/>
          <w:bottom w:val="nil"/>
          <w:right w:val="nil"/>
          <w:between w:val="nil"/>
        </w:pBdr>
        <w:tabs>
          <w:tab w:val="left" w:pos="993"/>
        </w:tabs>
        <w:ind w:right="10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parteneriat/partenerii au obligația de a notifica AM/OI cu privire la starea de insolvență/ faliment/încadrarea întreprinderii ca ”întreprindere în dificultate” și altele asemenea, în termen de ________se va stabili de către AM______.</w:t>
      </w:r>
    </w:p>
    <w:p w14:paraId="000000FF" w14:textId="77777777" w:rsidR="007A14C9" w:rsidRDefault="00FF7884">
      <w:pPr>
        <w:numPr>
          <w:ilvl w:val="0"/>
          <w:numId w:val="13"/>
        </w:numPr>
        <w:pBdr>
          <w:top w:val="nil"/>
          <w:left w:val="nil"/>
          <w:bottom w:val="nil"/>
          <w:right w:val="nil"/>
          <w:between w:val="nil"/>
        </w:pBdr>
        <w:tabs>
          <w:tab w:val="left" w:pos="993"/>
        </w:tabs>
        <w:ind w:right="106"/>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să se asigure că este respectat principiul ”de a nu prejudicia în mod semnificativ” (”do not significantly harm” engl. orig.) pe tot parcursul implementării proiectului, inclusiv prin includerea de cerințe specifice în documentațiile și contractele de achiziții, acolo unde este cazul.  </w:t>
      </w:r>
    </w:p>
    <w:p w14:paraId="00000100" w14:textId="77777777" w:rsidR="007A14C9" w:rsidRDefault="00FF7884">
      <w:pPr>
        <w:numPr>
          <w:ilvl w:val="0"/>
          <w:numId w:val="13"/>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are/au responsabilitatea de a se asigura că nu solicită la decontare aceleași costuri incluse în cadrul proiectului din mai multe surse de finanțare publice naționale sau europene.</w:t>
      </w:r>
    </w:p>
    <w:p w14:paraId="00000101" w14:textId="77777777" w:rsidR="007A14C9" w:rsidRDefault="007A14C9">
      <w:pPr>
        <w:tabs>
          <w:tab w:val="left" w:pos="993"/>
        </w:tabs>
        <w:ind w:right="106"/>
        <w:jc w:val="both"/>
        <w:rPr>
          <w:rFonts w:ascii="Calibri" w:eastAsia="Calibri" w:hAnsi="Calibri" w:cs="Calibri"/>
          <w:sz w:val="22"/>
          <w:szCs w:val="22"/>
        </w:rPr>
      </w:pPr>
    </w:p>
    <w:p w14:paraId="00000102" w14:textId="77777777" w:rsidR="007A14C9" w:rsidRDefault="00FF7884">
      <w:pPr>
        <w:tabs>
          <w:tab w:val="left" w:pos="180"/>
        </w:tabs>
        <w:ind w:right="72"/>
        <w:jc w:val="both"/>
        <w:rPr>
          <w:rFonts w:ascii="Calibri" w:eastAsia="Calibri" w:hAnsi="Calibri" w:cs="Calibri"/>
          <w:sz w:val="22"/>
          <w:szCs w:val="22"/>
        </w:rPr>
      </w:pPr>
      <w:r>
        <w:rPr>
          <w:rFonts w:ascii="Calibri" w:eastAsia="Calibri" w:hAnsi="Calibri" w:cs="Calibri"/>
          <w:sz w:val="22"/>
          <w:szCs w:val="22"/>
        </w:rPr>
        <w:t xml:space="preserve">(pentru proiectele de infrastructură/obiective de investiții și/sau care presupun execuția de lucrări) </w:t>
      </w:r>
    </w:p>
    <w:p w14:paraId="00000103" w14:textId="77777777" w:rsidR="007A14C9" w:rsidRDefault="00FF7884">
      <w:pPr>
        <w:numPr>
          <w:ilvl w:val="0"/>
          <w:numId w:val="13"/>
        </w:numPr>
        <w:pBdr>
          <w:top w:val="nil"/>
          <w:left w:val="nil"/>
          <w:bottom w:val="nil"/>
          <w:right w:val="nil"/>
          <w:between w:val="nil"/>
        </w:pBdr>
        <w:tabs>
          <w:tab w:val="left" w:pos="993"/>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de a se asigura că la emiterea ordinului de începere a execuției lucrărilor sunt îndeplinite toate condițiile legale pentru executarea acestora.</w:t>
      </w:r>
    </w:p>
    <w:p w14:paraId="00000104"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în documentațiile de achiziții care vizează infrastructuri cu o durată de viață mai mare de 5 ani prevederi referitoare la ”imunizarea climatică”, așa cum este definită la art. 2, pct. 42 din Regulamentul (UE) 1060/2021.</w:t>
      </w:r>
    </w:p>
    <w:p w14:paraId="00000105" w14:textId="77777777" w:rsidR="007A14C9" w:rsidRDefault="00FF7884">
      <w:pPr>
        <w:numPr>
          <w:ilvl w:val="0"/>
          <w:numId w:val="13"/>
        </w:numPr>
        <w:pBdr>
          <w:top w:val="nil"/>
          <w:left w:val="nil"/>
          <w:bottom w:val="nil"/>
          <w:right w:val="nil"/>
          <w:between w:val="nil"/>
        </w:pBdr>
        <w:tabs>
          <w:tab w:val="left" w:pos="851"/>
        </w:tabs>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Beneficiarul are obligația să prevadă clauze în contractele de achiziție aferente activității de bază, conform cărora contractorii şi subcontractorii organizează şi actualizează documentația privind execuția lucrărilor, aferentă cărții tehnice a construcției, prevăzută la art. 17 din Legea nr. 10/1995 privind calitatea în construcții, republicată, cu modificările şi completările ulterioare, şi au obligația să pună la dispoziția beneficiarului orice documente şi/sau informații necesare pentru verificarea modului de implementare a contractului de achiziție.</w:t>
      </w:r>
    </w:p>
    <w:p w14:paraId="00000106" w14:textId="77777777" w:rsidR="007A14C9" w:rsidRDefault="00FF7884">
      <w:pPr>
        <w:numPr>
          <w:ilvl w:val="0"/>
          <w:numId w:val="13"/>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Beneficiarul are obligația să prevadă în contractele de achiziție aferente, clauze privind obligația contractorilor de a  transmite AM/OI, lunar, în termen de 15 zile de la finalizarea lunii, pe toata durata de execuție a contractelor de achiziție de lucrări, prin sistemul informatic MySMIS2021, informații care permit generarea de către sistemul informatic MySMIS2021/SMIS2021+ de rapoarte privind </w:t>
      </w:r>
      <w:r>
        <w:rPr>
          <w:rFonts w:ascii="Calibri" w:eastAsia="Calibri" w:hAnsi="Calibri" w:cs="Calibri"/>
          <w:color w:val="000000"/>
          <w:sz w:val="22"/>
          <w:szCs w:val="22"/>
        </w:rPr>
        <w:lastRenderedPageBreak/>
        <w:t>stadiul fizic și valoric realizat, comparativ cu cel programat, „Curba S” a evoluției financiare și progresul fizic, în corelare cu graficele fizice și valorice de execuție a lucrărilor actualizate.</w:t>
      </w:r>
    </w:p>
    <w:p w14:paraId="00000107" w14:textId="77777777" w:rsidR="007A14C9" w:rsidRDefault="00FF7884">
      <w:pPr>
        <w:numPr>
          <w:ilvl w:val="0"/>
          <w:numId w:val="13"/>
        </w:numPr>
        <w:pBdr>
          <w:top w:val="nil"/>
          <w:left w:val="nil"/>
          <w:bottom w:val="nil"/>
          <w:right w:val="nil"/>
          <w:between w:val="nil"/>
        </w:pBdr>
        <w:tabs>
          <w:tab w:val="left" w:pos="180"/>
          <w:tab w:val="left" w:pos="851"/>
        </w:tabs>
        <w:ind w:right="72"/>
        <w:jc w:val="both"/>
        <w:rPr>
          <w:rFonts w:ascii="Calibri" w:eastAsia="Calibri" w:hAnsi="Calibri" w:cs="Calibri"/>
          <w:color w:val="000000"/>
          <w:sz w:val="22"/>
          <w:szCs w:val="22"/>
        </w:rPr>
      </w:pPr>
      <w:r>
        <w:rPr>
          <w:rFonts w:ascii="Calibri" w:eastAsia="Calibri" w:hAnsi="Calibri" w:cs="Calibri"/>
          <w:color w:val="000000"/>
          <w:sz w:val="22"/>
          <w:szCs w:val="22"/>
        </w:rPr>
        <w:t>În situația în care au fost încheiate contracte de achiziție, la data semnării contractului de finanțare, beneficiarul încheie acte adiționale la contractele de achiziție pentru a asigura aplicarea prevederilor alin. (43) - (44).</w:t>
      </w:r>
    </w:p>
    <w:p w14:paraId="00000108" w14:textId="77777777" w:rsidR="007A14C9" w:rsidRDefault="00FF7884">
      <w:pPr>
        <w:tabs>
          <w:tab w:val="left" w:pos="180"/>
          <w:tab w:val="left" w:pos="993"/>
        </w:tabs>
        <w:ind w:right="72"/>
        <w:jc w:val="both"/>
        <w:rPr>
          <w:rFonts w:ascii="Calibri" w:eastAsia="Calibri" w:hAnsi="Calibri" w:cs="Calibri"/>
          <w:sz w:val="22"/>
          <w:szCs w:val="22"/>
        </w:rPr>
      </w:pPr>
      <w:r>
        <w:rPr>
          <w:rFonts w:ascii="Calibri" w:eastAsia="Calibri" w:hAnsi="Calibri" w:cs="Calibri"/>
          <w:sz w:val="22"/>
          <w:szCs w:val="22"/>
        </w:rPr>
        <w:t xml:space="preserve">(pentru proiectele implementate în cadrul ITI) </w:t>
      </w:r>
    </w:p>
    <w:p w14:paraId="00000109" w14:textId="77777777" w:rsidR="007A14C9" w:rsidRDefault="00FF7884">
      <w:pPr>
        <w:numPr>
          <w:ilvl w:val="0"/>
          <w:numId w:val="13"/>
        </w:numPr>
        <w:pBdr>
          <w:top w:val="nil"/>
          <w:left w:val="nil"/>
          <w:bottom w:val="nil"/>
          <w:right w:val="nil"/>
          <w:between w:val="nil"/>
        </w:pBdr>
        <w:tabs>
          <w:tab w:val="left" w:pos="567"/>
          <w:tab w:val="left" w:pos="993"/>
        </w:tabs>
        <w:jc w:val="both"/>
        <w:rPr>
          <w:rFonts w:ascii="Calibri" w:eastAsia="Calibri" w:hAnsi="Calibri" w:cs="Calibri"/>
          <w:color w:val="000000"/>
          <w:sz w:val="22"/>
          <w:szCs w:val="22"/>
        </w:rPr>
      </w:pPr>
      <w:r>
        <w:rPr>
          <w:rFonts w:ascii="Calibri" w:eastAsia="Calibri" w:hAnsi="Calibri" w:cs="Calibri"/>
          <w:color w:val="000000"/>
          <w:sz w:val="22"/>
          <w:szCs w:val="22"/>
        </w:rPr>
        <w:t xml:space="preserve"> 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0000010A" w14:textId="77777777" w:rsidR="007A14C9" w:rsidRDefault="007A14C9">
      <w:pPr>
        <w:pBdr>
          <w:top w:val="nil"/>
          <w:left w:val="nil"/>
          <w:bottom w:val="nil"/>
          <w:right w:val="nil"/>
          <w:between w:val="nil"/>
        </w:pBdr>
        <w:ind w:left="360"/>
        <w:jc w:val="both"/>
        <w:rPr>
          <w:rFonts w:ascii="Calibri" w:eastAsia="Calibri" w:hAnsi="Calibri" w:cs="Calibri"/>
          <w:color w:val="000000"/>
          <w:sz w:val="22"/>
          <w:szCs w:val="22"/>
        </w:rPr>
      </w:pPr>
    </w:p>
    <w:p w14:paraId="0000010B" w14:textId="77777777" w:rsidR="007A14C9" w:rsidRDefault="00FF7884">
      <w:pPr>
        <w:ind w:firstLine="555"/>
        <w:rPr>
          <w:rFonts w:ascii="Calibri" w:eastAsia="Calibri" w:hAnsi="Calibri" w:cs="Calibri"/>
          <w:sz w:val="22"/>
          <w:szCs w:val="22"/>
        </w:rPr>
      </w:pPr>
      <w:r>
        <w:rPr>
          <w:rFonts w:ascii="Calibri" w:eastAsia="Calibri" w:hAnsi="Calibri" w:cs="Calibri"/>
          <w:sz w:val="22"/>
          <w:szCs w:val="22"/>
        </w:rPr>
        <w:t>Articolul 8 – Drepturile și obligațiile AM/OI</w:t>
      </w:r>
    </w:p>
    <w:p w14:paraId="0000010C" w14:textId="77777777" w:rsidR="007A14C9" w:rsidRDefault="007A14C9">
      <w:pPr>
        <w:ind w:firstLine="555"/>
        <w:rPr>
          <w:rFonts w:ascii="Calibri" w:eastAsia="Calibri" w:hAnsi="Calibri" w:cs="Calibri"/>
          <w:sz w:val="22"/>
          <w:szCs w:val="22"/>
        </w:rPr>
      </w:pPr>
    </w:p>
    <w:p w14:paraId="0000010D" w14:textId="77777777" w:rsidR="007A14C9" w:rsidRDefault="00FF7884">
      <w:pPr>
        <w:numPr>
          <w:ilvl w:val="0"/>
          <w:numId w:val="15"/>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0000010E" w14:textId="77777777" w:rsidR="007A14C9" w:rsidRDefault="00FF7884">
      <w:pPr>
        <w:numPr>
          <w:ilvl w:val="0"/>
          <w:numId w:val="15"/>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 recomandări, prin intermediul sistemului MySMIS2021.</w:t>
      </w:r>
    </w:p>
    <w:p w14:paraId="0000010F" w14:textId="77777777" w:rsidR="007A14C9" w:rsidRDefault="00FF7884">
      <w:pPr>
        <w:numPr>
          <w:ilvl w:val="0"/>
          <w:numId w:val="15"/>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prevăd alte termene.</w:t>
      </w:r>
    </w:p>
    <w:p w14:paraId="00000110" w14:textId="77777777" w:rsidR="007A14C9" w:rsidRDefault="00FF7884">
      <w:pPr>
        <w:numPr>
          <w:ilvl w:val="0"/>
          <w:numId w:val="15"/>
        </w:numPr>
        <w:pBdr>
          <w:top w:val="nil"/>
          <w:left w:val="nil"/>
          <w:bottom w:val="nil"/>
          <w:right w:val="nil"/>
          <w:between w:val="nil"/>
        </w:pBdr>
        <w:tabs>
          <w:tab w:val="left" w:pos="180"/>
          <w:tab w:val="left" w:pos="993"/>
        </w:tabs>
        <w:ind w:right="72"/>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procesa cererile de prefinanțare, cererile de rambursare și cererile de plată în conformitate cu legislația națională aplicabilă și cu prevederile prezentului contract de finanțare.</w:t>
      </w:r>
    </w:p>
    <w:p w14:paraId="00000111" w14:textId="77777777" w:rsidR="007A14C9" w:rsidRDefault="00FF7884">
      <w:pPr>
        <w:numPr>
          <w:ilvl w:val="0"/>
          <w:numId w:val="1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efectua transferul prefinanțării, în condițiile prevăzute de legislația aplicabilă și cu prevederile prezentului contract de finanțare.</w:t>
      </w:r>
    </w:p>
    <w:p w14:paraId="00000112" w14:textId="77777777" w:rsidR="007A14C9" w:rsidRDefault="00FF7884">
      <w:pPr>
        <w:numPr>
          <w:ilvl w:val="0"/>
          <w:numId w:val="1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efectua rambursarea sau plata cheltuielilor, în condițiile prevăzute de legislația aplicabilă și cu respectarea prevederilor prezentului contract de finanțare.</w:t>
      </w:r>
    </w:p>
    <w:p w14:paraId="00000113" w14:textId="77777777" w:rsidR="007A14C9" w:rsidRDefault="00FF7884">
      <w:pPr>
        <w:numPr>
          <w:ilvl w:val="0"/>
          <w:numId w:val="1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dreptul de a monitoriza și verifica din punct de vedere tehnic şi financiar implementarea proiectului, pe baza contractului de finanțare și cererii de finanțare aprobate și a Planului de monitorizare în vederea asigurării îndeplinirii obiectivelor proiectului și prevenirii neregulilor. În acest sens, AM/OI va realiza vizite de monitorizare, inclusiv vizite de monitorizare a activităților aflate în derulare. </w:t>
      </w:r>
    </w:p>
    <w:p w14:paraId="00000114" w14:textId="77777777" w:rsidR="007A14C9" w:rsidRDefault="00FF7884">
      <w:pPr>
        <w:numPr>
          <w:ilvl w:val="0"/>
          <w:numId w:val="15"/>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dreptul de a verifica legalitatea si realitatea tuturor activităților și cheltuielilor aferente implementării proiectului care face obiectul prezentului contract de finanțare. </w:t>
      </w:r>
    </w:p>
    <w:p w14:paraId="00000115" w14:textId="77777777" w:rsidR="007A14C9" w:rsidRDefault="00FF7884">
      <w:pPr>
        <w:numPr>
          <w:ilvl w:val="0"/>
          <w:numId w:val="15"/>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00000116"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00000117"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obligația de a asigura comunicarea cu beneficiarul, prin sistemul informatic MySMIS2021, în ceea ce privește solicitarea și/sau primirea documentelor/informațiilor în legătură cu proiectul în tot ceea ce privește aspectele referitoare la implementare/monitorizare/cereri de prefinanțare/ cereri de plată/cereri de rambursare/verificare achiziții/control. </w:t>
      </w:r>
    </w:p>
    <w:p w14:paraId="00000118"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are obligația de a informa beneficiarul asupra rezultatelor aferente fiecărei etape a procesului de verificare și autorizare a cererilor de prefinanțare/cererilor de rambursare/cererilor de plată, precum și rapoartelor de progres/rapoartelor de vizită la fața locului.</w:t>
      </w:r>
    </w:p>
    <w:p w14:paraId="00000119"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lastRenderedPageBreak/>
        <w:t>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de fraudă, cu excepția cazurilor în care informarea prealabilă ar putea prejudicia obiectul verificărilor.</w:t>
      </w:r>
    </w:p>
    <w:p w14:paraId="0000011A"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situația în care, în urma verificărilor pe care le realizează, AM/OI constată existența unor indicii de fraudă are obligația să sesizeze Parchetul European/DLAF/organul de urmărire penală, devenind incidente prevederile art. 8 din Ordonanța de urgență a Guvernului nr. 66/2011, aprobată cu modificări și completări prin Legea nr. 142/2012, cu modificările și completările ulterioare.</w:t>
      </w:r>
    </w:p>
    <w:p w14:paraId="0000011B"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obligația de a monitoriza îndeplinirea indicatorilor de etapă și sprijină beneficiarul pentru a identifica soluții adecvate pentru îndeplinirea indicatorilor de etapă și pentru buna implementare a proiectelor care fac obiectul contractului de finanțare. </w:t>
      </w:r>
    </w:p>
    <w:p w14:paraId="0000011C"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AM/OI are dreptul să aplice, în situația neîndeplinirii de către beneficiar a indicatorilor de etapă la termenele prevăzute în planul de monitorizare al proiectului, în funcție de analiza obiectivă și riscurile identificate, măsurile corective prevăzute la art. 13 din prezentul contract de finanțare. </w:t>
      </w:r>
    </w:p>
    <w:p w14:paraId="0000011D" w14:textId="77777777" w:rsidR="007A14C9" w:rsidRDefault="00FF7884">
      <w:pPr>
        <w:numPr>
          <w:ilvl w:val="0"/>
          <w:numId w:val="15"/>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va informa despre data închiderii oficiale/parţiale a Programului prin intermediul mijloacelor publice de informare.</w:t>
      </w:r>
    </w:p>
    <w:p w14:paraId="0000011E" w14:textId="77777777" w:rsidR="007A14C9" w:rsidRDefault="007A14C9">
      <w:pPr>
        <w:rPr>
          <w:rFonts w:ascii="Calibri" w:eastAsia="Calibri" w:hAnsi="Calibri" w:cs="Calibri"/>
          <w:sz w:val="22"/>
          <w:szCs w:val="22"/>
        </w:rPr>
      </w:pPr>
    </w:p>
    <w:p w14:paraId="0000011F" w14:textId="77777777" w:rsidR="007A14C9" w:rsidRDefault="00FF7884">
      <w:pPr>
        <w:ind w:firstLine="555"/>
        <w:rPr>
          <w:rFonts w:ascii="Calibri" w:eastAsia="Calibri" w:hAnsi="Calibri" w:cs="Calibri"/>
          <w:sz w:val="22"/>
          <w:szCs w:val="22"/>
        </w:rPr>
      </w:pPr>
      <w:r>
        <w:rPr>
          <w:rFonts w:ascii="Calibri" w:eastAsia="Calibri" w:hAnsi="Calibri" w:cs="Calibri"/>
          <w:sz w:val="22"/>
          <w:szCs w:val="22"/>
        </w:rPr>
        <w:t>Articolul 9 – Contractarea și cesiunea</w:t>
      </w:r>
    </w:p>
    <w:p w14:paraId="00000120" w14:textId="77777777" w:rsidR="007A14C9" w:rsidRDefault="007A14C9">
      <w:pPr>
        <w:ind w:firstLine="555"/>
        <w:rPr>
          <w:rFonts w:ascii="Calibri" w:eastAsia="Calibri" w:hAnsi="Calibri" w:cs="Calibri"/>
          <w:sz w:val="22"/>
          <w:szCs w:val="22"/>
        </w:rPr>
      </w:pPr>
    </w:p>
    <w:p w14:paraId="00000121" w14:textId="77777777" w:rsidR="007A14C9" w:rsidRDefault="00FF7884">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externalizării unor activități din cadrul proiectului, responsabilitatea pentru implementarea acelor activități revine beneficiarului/partenerului în cauză, în conformitate cu dispozițiile legale.</w:t>
      </w:r>
    </w:p>
    <w:p w14:paraId="00000122" w14:textId="77777777" w:rsidR="007A14C9" w:rsidRDefault="00FF7884">
      <w:pPr>
        <w:numPr>
          <w:ilvl w:val="0"/>
          <w:numId w:val="3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 precum şi toate drepturile şi obligațiile decurgând din implementarea acestuia, nu pot face obiectul cesiunii totale sau parțiale, novației, subrogației sau al oricărui alt mecanism de transmisiune şi/sau transformare a obligațiilor şi drepturilor.</w:t>
      </w:r>
    </w:p>
    <w:p w14:paraId="00000123" w14:textId="77777777" w:rsidR="007A14C9" w:rsidRDefault="007A14C9">
      <w:pPr>
        <w:rPr>
          <w:rFonts w:ascii="Calibri" w:eastAsia="Calibri" w:hAnsi="Calibri" w:cs="Calibri"/>
          <w:sz w:val="22"/>
          <w:szCs w:val="22"/>
        </w:rPr>
      </w:pPr>
    </w:p>
    <w:p w14:paraId="00000124"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10 – Modificări și completări</w:t>
      </w:r>
    </w:p>
    <w:p w14:paraId="00000125" w14:textId="77777777" w:rsidR="007A14C9" w:rsidRDefault="007A14C9">
      <w:pPr>
        <w:tabs>
          <w:tab w:val="left" w:pos="851"/>
        </w:tabs>
        <w:ind w:left="360" w:right="80"/>
        <w:jc w:val="both"/>
        <w:rPr>
          <w:rFonts w:ascii="Calibri" w:eastAsia="Calibri" w:hAnsi="Calibri" w:cs="Calibri"/>
          <w:sz w:val="22"/>
          <w:szCs w:val="22"/>
        </w:rPr>
      </w:pPr>
    </w:p>
    <w:p w14:paraId="00000126"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Părțile au dreptul, pe durata îndeplinirii prezentului contract de finanțare, de a conveni modificări, prin act adițional încheiat în aceleași condiții  de legalitate și valabilitate ca şi contractul de finanțare.</w:t>
      </w:r>
    </w:p>
    <w:p w14:paraId="00000127"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în care propunerea de modificare a contractului de finanțare este inițiată de către Beneficiar, acesta are obligația de a o transmite AM/OI cu cel puțin 30 de zile înainte de termenul la care este intenționată a intra în vigoare, cu excepția circumstanțelor acceptate de AM/OI. Beneficiarul va transmite, de asemenea, o dată cu solicitarea de modificare, toate documentele justificative necesare.</w:t>
      </w:r>
    </w:p>
    <w:p w14:paraId="00000128"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AM/OI răspunde solicitării de modificare a contractului de finanțare prin act adițional, în termen de maximum 30 de zile de la data primirii solicitării de modificare a contractului de finanțare. În interiorul acestui termen pot fi solicitate clarificări de către AM/OI care suspendă termenul de aprobare sau de respingere a actului adițional, fără ca această perioadă de suspendare să depășească 5 zile lucrătoare.</w:t>
      </w:r>
    </w:p>
    <w:p w14:paraId="00000129"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propunerilor de acte adiționale care au ca obiect reducerea valorii indicatorilor ce urmează a fi atinsă prin proiect, valoarea totală eligibilă a proiectului va fi redusă proporțional, cu excepția cazurilor temeinic justificate.</w:t>
      </w:r>
    </w:p>
    <w:p w14:paraId="0000012A"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Modificarea planului de monitorizare a proiectului, temeinic justificată, se realizează, prin act adițional. </w:t>
      </w:r>
    </w:p>
    <w:p w14:paraId="0000012B"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Modificarea duratei de implementare, temeinic justificată, se realizează prin act adițional, fără ca perioada de implementare să depășească 31 decembrie 2029. </w:t>
      </w:r>
    </w:p>
    <w:p w14:paraId="0000012C"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Suspendarea implementării proiectului, pentru motive întemeiate, se realizează prin act adițional. Pe perioada suspendării, Beneficiarul poate depune la AM/OI responsabil solicitări de modificări contractuale și cereri de prefinanțare/plată/rambursare, precum și cereri de rambursare aferente cererilor de prefinanțare/plată care cuprind cheltuieli angajate și plătite de Beneficiar anterior începerii perioadei de suspendare, precum și cheltuieli angajate anterior începerii perioadei de suspendare și care sunt plătite în perioada de suspendare. Cheltuielile efectuate de Beneficiar/Lider </w:t>
      </w:r>
      <w:r>
        <w:rPr>
          <w:rFonts w:ascii="Calibri" w:eastAsia="Calibri" w:hAnsi="Calibri" w:cs="Calibri"/>
          <w:color w:val="000000"/>
          <w:sz w:val="22"/>
          <w:szCs w:val="22"/>
        </w:rPr>
        <w:lastRenderedPageBreak/>
        <w:t>de parteneriat  și parteneri pe parcursul perioadei de suspendare a proiectului, aferente perioadei de suspendare,  nu vor fi acoperite  din finanțarea acordată proiectului.</w:t>
      </w:r>
    </w:p>
    <w:p w14:paraId="0000012D" w14:textId="77777777" w:rsidR="007A14C9" w:rsidRDefault="00FF7884">
      <w:pPr>
        <w:ind w:right="80" w:firstLine="720"/>
        <w:jc w:val="both"/>
        <w:rPr>
          <w:rFonts w:ascii="Calibri" w:eastAsia="Calibri" w:hAnsi="Calibri" w:cs="Calibri"/>
          <w:sz w:val="22"/>
          <w:szCs w:val="22"/>
        </w:rPr>
      </w:pPr>
      <w:r>
        <w:rPr>
          <w:rFonts w:ascii="Calibri" w:eastAsia="Calibri" w:hAnsi="Calibri" w:cs="Calibri"/>
          <w:sz w:val="22"/>
          <w:szCs w:val="22"/>
        </w:rPr>
        <w:t xml:space="preserve">(Dacă este cazul, se poate  adăuga ) </w:t>
      </w:r>
    </w:p>
    <w:p w14:paraId="0000012E" w14:textId="77777777" w:rsidR="007A14C9" w:rsidRDefault="00FF7884">
      <w:pPr>
        <w:ind w:left="720" w:right="80"/>
        <w:jc w:val="both"/>
        <w:rPr>
          <w:rFonts w:ascii="Calibri" w:eastAsia="Calibri" w:hAnsi="Calibri" w:cs="Calibri"/>
          <w:sz w:val="22"/>
          <w:szCs w:val="22"/>
        </w:rPr>
      </w:pPr>
      <w:r>
        <w:rPr>
          <w:rFonts w:ascii="Calibri" w:eastAsia="Calibri" w:hAnsi="Calibri" w:cs="Calibri"/>
          <w:sz w:val="22"/>
          <w:szCs w:val="22"/>
        </w:rPr>
        <w:t>Perioadele cumulate de suspendare nu pot depăși ...se stabilește de AM/OI... luni, cu asigurarea condițiilor necesare ca finalizarea implementării proiectului să nu depășească data de 31 decembrie 2029.</w:t>
      </w:r>
    </w:p>
    <w:p w14:paraId="0000012F" w14:textId="77777777" w:rsidR="007A14C9" w:rsidRDefault="00FF7884">
      <w:pPr>
        <w:numPr>
          <w:ilvl w:val="0"/>
          <w:numId w:val="17"/>
        </w:numPr>
        <w:pBdr>
          <w:top w:val="nil"/>
          <w:left w:val="nil"/>
          <w:bottom w:val="nil"/>
          <w:right w:val="nil"/>
          <w:between w:val="nil"/>
        </w:pBdr>
        <w:tabs>
          <w:tab w:val="left" w:pos="851"/>
        </w:tabs>
        <w:ind w:right="80"/>
        <w:jc w:val="both"/>
        <w:rPr>
          <w:rFonts w:ascii="Calibri" w:eastAsia="Calibri" w:hAnsi="Calibri" w:cs="Calibri"/>
          <w:color w:val="000000"/>
          <w:sz w:val="22"/>
          <w:szCs w:val="22"/>
        </w:rPr>
      </w:pPr>
      <w:bookmarkStart w:id="2" w:name="_heading=h.1fob9te" w:colFirst="0" w:colLast="0"/>
      <w:bookmarkEnd w:id="2"/>
      <w:r>
        <w:rPr>
          <w:rFonts w:ascii="Calibri" w:eastAsia="Calibri" w:hAnsi="Calibri" w:cs="Calibri"/>
          <w:color w:val="000000"/>
          <w:sz w:val="22"/>
          <w:szCs w:val="22"/>
        </w:rPr>
        <w:t>Valoarea eligibilă nerambursabilă a contractului, după caz, se poate majora prin acte adiționale doar în situația unor circumstanțe de natură obiectivă, bine justificate, care nu au depins de acțiunea/inacțiunea părților contractului de finanțare și care sunt reglementate prin acte normative.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00000130" w14:textId="77777777" w:rsidR="007A14C9" w:rsidRDefault="00FF7884">
      <w:pPr>
        <w:tabs>
          <w:tab w:val="left" w:pos="851"/>
        </w:tabs>
        <w:ind w:left="360" w:right="80"/>
        <w:jc w:val="both"/>
        <w:rPr>
          <w:rFonts w:ascii="Calibri" w:eastAsia="Calibri" w:hAnsi="Calibri" w:cs="Calibri"/>
          <w:sz w:val="22"/>
          <w:szCs w:val="22"/>
        </w:rPr>
      </w:pPr>
      <w:r>
        <w:rPr>
          <w:rFonts w:ascii="Calibri" w:eastAsia="Calibri" w:hAnsi="Calibri" w:cs="Calibri"/>
          <w:sz w:val="22"/>
          <w:szCs w:val="22"/>
        </w:rPr>
        <w:t>Alin (8) va avea următorul conținut pentru programul de asistență tehnică/ prioritățile de asistență tehnică din programe:</w:t>
      </w:r>
    </w:p>
    <w:p w14:paraId="00000131" w14:textId="77777777" w:rsidR="007A14C9" w:rsidRDefault="00FF7884">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00000132" w14:textId="77777777" w:rsidR="007A14C9" w:rsidRDefault="00FF7884">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 xml:space="preserve">(9)Actul adițional intră în vigoare la data semnării de către ultima parte, respectiv de către AM/OI, după ce a fost semnat în prealabil de către Beneficiar/Lider de parteneriat.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 </w:t>
      </w:r>
    </w:p>
    <w:p w14:paraId="00000133" w14:textId="77777777" w:rsidR="007A14C9" w:rsidRDefault="00FF7884">
      <w:pPr>
        <w:tabs>
          <w:tab w:val="left" w:pos="851"/>
          <w:tab w:val="left" w:pos="1134"/>
          <w:tab w:val="left" w:pos="1276"/>
          <w:tab w:val="left" w:pos="1418"/>
        </w:tabs>
        <w:ind w:left="568" w:right="80"/>
        <w:jc w:val="both"/>
        <w:rPr>
          <w:rFonts w:ascii="Calibri" w:eastAsia="Calibri" w:hAnsi="Calibri" w:cs="Calibri"/>
          <w:sz w:val="22"/>
          <w:szCs w:val="22"/>
        </w:rPr>
      </w:pPr>
      <w:r>
        <w:rPr>
          <w:rFonts w:ascii="Calibri" w:eastAsia="Calibri" w:hAnsi="Calibri" w:cs="Calibri"/>
          <w:sz w:val="22"/>
          <w:szCs w:val="22"/>
        </w:rPr>
        <w:t>(10)Prin excepție de la prevederile alin. (1), contractul de finanțare poate fi modificat de către AM/OI, unilateral, prin notificare, în următoarele situații:</w:t>
      </w:r>
    </w:p>
    <w:p w14:paraId="00000134" w14:textId="77777777" w:rsidR="007A14C9" w:rsidRDefault="00FF7884">
      <w:pPr>
        <w:numPr>
          <w:ilvl w:val="0"/>
          <w:numId w:val="33"/>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prevăzută la art. 3, alin (3);</w:t>
      </w:r>
    </w:p>
    <w:p w14:paraId="00000135" w14:textId="77777777" w:rsidR="007A14C9" w:rsidRDefault="00FF7884">
      <w:pPr>
        <w:numPr>
          <w:ilvl w:val="0"/>
          <w:numId w:val="33"/>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 de dezangajare a fondurilor rămase neutilizate ca urmare a finalizării contractului/contractelor de achiziție din cadrul proiectului, în termen de 10 zile lucrătoare de la primirea informării de la beneficiar cu privire la sumele rămase neutilizate urmare a finalizării contractelor de achiziție și care nu vor face obiectul unor realocări în cadrul bugetului proiectului. </w:t>
      </w:r>
    </w:p>
    <w:p w14:paraId="00000136" w14:textId="77777777" w:rsidR="007A14C9" w:rsidRDefault="00FF7884">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00000137" w14:textId="77777777" w:rsidR="007A14C9" w:rsidRDefault="00FF7884">
      <w:pPr>
        <w:numPr>
          <w:ilvl w:val="0"/>
          <w:numId w:val="35"/>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apărute în legătură cu datele de identificare ale beneficiarului sau partenerilor, respectiv schimbarea denumirii și/sau a  adresei sediului beneficiarului; schimbarea contului special deschis pentru proiect;</w:t>
      </w:r>
    </w:p>
    <w:p w14:paraId="00000138" w14:textId="77777777" w:rsidR="007A14C9" w:rsidRDefault="00FF7884">
      <w:pPr>
        <w:numPr>
          <w:ilvl w:val="0"/>
          <w:numId w:val="35"/>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reprezentantului legal;</w:t>
      </w:r>
    </w:p>
    <w:p w14:paraId="00000139" w14:textId="77777777" w:rsidR="007A14C9" w:rsidRDefault="00FF7884">
      <w:pPr>
        <w:numPr>
          <w:ilvl w:val="0"/>
          <w:numId w:val="35"/>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cu excepția proiectelor finanțate din Fondul Social European Plus;</w:t>
      </w:r>
    </w:p>
    <w:p w14:paraId="0000013A" w14:textId="77777777" w:rsidR="007A14C9" w:rsidRDefault="00FF7884">
      <w:pPr>
        <w:numPr>
          <w:ilvl w:val="0"/>
          <w:numId w:val="35"/>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 xml:space="preserve">modificări intervenite în graficul de depunere a cererilor de prefinanțare/plată/rambursare a cheltuielilor cu respectarea conditionalităților stabilite prin Ghidul Solicitantului și detaliate în Manualul Beneficiarului sau, după caz prin Condițiile specifice la prezentul contract de finanțare. </w:t>
      </w:r>
    </w:p>
    <w:p w14:paraId="0000013B" w14:textId="77777777" w:rsidR="007A14C9" w:rsidRDefault="00FF7884">
      <w:pPr>
        <w:tabs>
          <w:tab w:val="left" w:pos="851"/>
          <w:tab w:val="left" w:pos="1276"/>
        </w:tabs>
        <w:ind w:left="568" w:right="80"/>
        <w:jc w:val="both"/>
        <w:rPr>
          <w:rFonts w:ascii="Calibri" w:eastAsia="Calibri" w:hAnsi="Calibri" w:cs="Calibri"/>
          <w:sz w:val="22"/>
          <w:szCs w:val="22"/>
        </w:rPr>
      </w:pPr>
      <w:r>
        <w:rPr>
          <w:rFonts w:ascii="Calibri" w:eastAsia="Calibri" w:hAnsi="Calibri" w:cs="Calibri"/>
          <w:sz w:val="22"/>
          <w:szCs w:val="22"/>
        </w:rPr>
        <w:lastRenderedPageBreak/>
        <w:t>(12) Netransmiterea notificării prevăzute la alin (11) atrage după sine imposibilitatea modificării clauzelor contractului de finanțare.</w:t>
      </w:r>
    </w:p>
    <w:p w14:paraId="0000013C" w14:textId="77777777" w:rsidR="007A14C9" w:rsidRDefault="00FF7884">
      <w:pPr>
        <w:tabs>
          <w:tab w:val="left" w:pos="851"/>
          <w:tab w:val="left" w:pos="1276"/>
        </w:tabs>
        <w:ind w:left="568" w:right="80"/>
        <w:jc w:val="both"/>
        <w:rPr>
          <w:rFonts w:ascii="Calibri" w:eastAsia="Calibri" w:hAnsi="Calibri" w:cs="Calibri"/>
          <w:sz w:val="22"/>
          <w:szCs w:val="22"/>
        </w:rPr>
      </w:pPr>
      <w:r>
        <w:rPr>
          <w:rFonts w:ascii="Calibri" w:eastAsia="Calibri" w:hAnsi="Calibri" w:cs="Calibri"/>
          <w:sz w:val="22"/>
          <w:szCs w:val="22"/>
        </w:rPr>
        <w:t>(13)Modificările prevăzute la alin. (11) se aduc la cunoștința AM/OI, după caz, în termen de 5 zile lucrătoare de la data intrării în vigoare a modificărilor, sub sancțiunea inopozabilității acestora față de AM/OI.</w:t>
      </w:r>
    </w:p>
    <w:p w14:paraId="0000013D" w14:textId="77777777" w:rsidR="007A14C9" w:rsidRDefault="00FF7884">
      <w:pPr>
        <w:tabs>
          <w:tab w:val="left" w:pos="851"/>
        </w:tabs>
        <w:ind w:left="568" w:right="80"/>
        <w:jc w:val="both"/>
        <w:rPr>
          <w:rFonts w:ascii="Calibri" w:eastAsia="Calibri" w:hAnsi="Calibri" w:cs="Calibri"/>
          <w:sz w:val="22"/>
          <w:szCs w:val="22"/>
        </w:rPr>
      </w:pPr>
      <w:r>
        <w:rPr>
          <w:rFonts w:ascii="Calibri" w:eastAsia="Calibri" w:hAnsi="Calibri" w:cs="Calibri"/>
          <w:sz w:val="22"/>
          <w:szCs w:val="22"/>
        </w:rPr>
        <w:t>(14) Prin excepție de la prevederile alin. (1), contractul de finanțare poate fi modificat prin Notificare, cu justificare adecvată și temeinică, adresată AM/OI în următoarele situații:</w:t>
      </w:r>
    </w:p>
    <w:p w14:paraId="0000013E"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 indicatorilor de proiect după caz;</w:t>
      </w:r>
    </w:p>
    <w:p w14:paraId="0000013F"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secțiunii „Justificare” din cadrul Bugetului, în condițiile în care nu se modifică valoarea liniei bugetare;</w:t>
      </w:r>
    </w:p>
    <w:p w14:paraId="00000140"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sau introducerea de membri noi în echipa de implementare a proiectului, acolo unde este cazul;</w:t>
      </w:r>
    </w:p>
    <w:p w14:paraId="00000141"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înlocuirea managerului de proiect;</w:t>
      </w:r>
    </w:p>
    <w:p w14:paraId="00000142"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00000143"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îndreptarea unor erori materiale identificate în cererea de finanțare;</w:t>
      </w:r>
    </w:p>
    <w:p w14:paraId="00000144"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corelarea de informații din cadrul secțiunilor cererii de finanțare;</w:t>
      </w:r>
    </w:p>
    <w:p w14:paraId="00000145"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00000146"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00000147" w14:textId="77777777" w:rsidR="007A14C9" w:rsidRDefault="00FF7884">
      <w:pPr>
        <w:numPr>
          <w:ilvl w:val="0"/>
          <w:numId w:val="37"/>
        </w:numPr>
        <w:pBdr>
          <w:top w:val="nil"/>
          <w:left w:val="nil"/>
          <w:bottom w:val="nil"/>
          <w:right w:val="nil"/>
          <w:between w:val="nil"/>
        </w:pBdr>
        <w:tabs>
          <w:tab w:val="left" w:pos="1418"/>
        </w:tabs>
        <w:ind w:right="80" w:hanging="360"/>
        <w:jc w:val="both"/>
        <w:rPr>
          <w:rFonts w:ascii="Calibri" w:eastAsia="Calibri" w:hAnsi="Calibri" w:cs="Calibri"/>
          <w:color w:val="000000"/>
          <w:sz w:val="22"/>
          <w:szCs w:val="22"/>
        </w:rPr>
      </w:pPr>
      <w:r>
        <w:rPr>
          <w:rFonts w:ascii="Calibri" w:eastAsia="Calibri" w:hAnsi="Calibri" w:cs="Calibri"/>
          <w:color w:val="000000"/>
          <w:sz w:val="22"/>
          <w:szCs w:val="22"/>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în cazul proiectelor finanțate din Fondul Social European Plus.</w:t>
      </w:r>
    </w:p>
    <w:p w14:paraId="00000148" w14:textId="77777777" w:rsidR="007A14C9" w:rsidRDefault="00FF7884">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(15) Aprobarea sau respingerea notificării prevăzută la alin (14)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00000149" w14:textId="77777777" w:rsidR="007A14C9" w:rsidRDefault="00FF7884">
      <w:pPr>
        <w:pBdr>
          <w:top w:val="nil"/>
          <w:left w:val="nil"/>
          <w:bottom w:val="nil"/>
          <w:right w:val="nil"/>
          <w:between w:val="nil"/>
        </w:pBdr>
        <w:tabs>
          <w:tab w:val="left" w:pos="851"/>
        </w:tabs>
        <w:ind w:left="928"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(16) Notificarea prevăzută la alin (14) intră în vigoare și produce efecte de la data transmiterii de către AM/OI a unei informări privind aprobarea notificării, cu respectarea termenului specificat la alin (15). Contractul de finanțare nu se modifică în cazul respingerii Notificării de către AM/OI. Respingerea Notificării trebuie comunicată beneficiarului, însoțită de motivele respingerii, în termenul prevăzut la alin. (15). </w:t>
      </w:r>
    </w:p>
    <w:p w14:paraId="0000014A" w14:textId="77777777" w:rsidR="007A14C9" w:rsidRDefault="007A14C9">
      <w:pPr>
        <w:pBdr>
          <w:top w:val="nil"/>
          <w:left w:val="nil"/>
          <w:bottom w:val="nil"/>
          <w:right w:val="nil"/>
          <w:between w:val="nil"/>
        </w:pBdr>
        <w:tabs>
          <w:tab w:val="left" w:pos="851"/>
        </w:tabs>
        <w:ind w:left="1080" w:right="80"/>
        <w:jc w:val="both"/>
        <w:rPr>
          <w:rFonts w:ascii="Calibri" w:eastAsia="Calibri" w:hAnsi="Calibri" w:cs="Calibri"/>
          <w:color w:val="000000"/>
          <w:sz w:val="22"/>
          <w:szCs w:val="22"/>
        </w:rPr>
      </w:pPr>
    </w:p>
    <w:p w14:paraId="0000014B" w14:textId="77777777" w:rsidR="007A14C9" w:rsidRDefault="00FF7884">
      <w:pPr>
        <w:ind w:left="118" w:firstLine="302"/>
        <w:rPr>
          <w:rFonts w:ascii="Calibri" w:eastAsia="Calibri" w:hAnsi="Calibri" w:cs="Calibri"/>
          <w:sz w:val="22"/>
          <w:szCs w:val="22"/>
        </w:rPr>
      </w:pPr>
      <w:r>
        <w:rPr>
          <w:rFonts w:ascii="Calibri" w:eastAsia="Calibri" w:hAnsi="Calibri" w:cs="Calibri"/>
          <w:sz w:val="22"/>
          <w:szCs w:val="22"/>
        </w:rPr>
        <w:t>Articolul 11 – Conflictul de interese și incompatibilități</w:t>
      </w:r>
    </w:p>
    <w:p w14:paraId="0000014C" w14:textId="77777777" w:rsidR="007A14C9" w:rsidRDefault="007A14C9">
      <w:pPr>
        <w:ind w:left="118" w:firstLine="302"/>
        <w:rPr>
          <w:rFonts w:ascii="Calibri" w:eastAsia="Calibri" w:hAnsi="Calibri" w:cs="Calibri"/>
          <w:sz w:val="22"/>
          <w:szCs w:val="22"/>
        </w:rPr>
      </w:pPr>
    </w:p>
    <w:p w14:paraId="0000014D"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Reprezintă conflict de interese sau incompatibilitate orice situație definită ca atare în legislația națională şi europeană. </w:t>
      </w:r>
    </w:p>
    <w:p w14:paraId="0000014E"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Părțile contractante se obligă să întreprindă toate diligențele necesare pentru a identifica și evita orice conflict de interese sau incompatibilitate definită de legislația europeană și națională în vigoare şi să se informeze reciproc, cu celeritate, şi cu respectarea eventualelor termene prevăzute </w:t>
      </w:r>
      <w:r>
        <w:rPr>
          <w:rFonts w:ascii="Calibri" w:eastAsia="Calibri" w:hAnsi="Calibri" w:cs="Calibri"/>
          <w:color w:val="000000"/>
          <w:sz w:val="22"/>
          <w:szCs w:val="22"/>
        </w:rPr>
        <w:lastRenderedPageBreak/>
        <w:t>în contractul de finanțare, în legătură cu orice situație de conflict de interese sau incompatibilitate, potențială, actuală sau consumată.</w:t>
      </w:r>
    </w:p>
    <w:p w14:paraId="0000014F"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ia toate măsurile pentru respectarea regulilor pentru evitarea conflictului de interese, conform art. 61 din Regulamentul (UE)  2018/1046 și capitolului 2, secțiunea 2, din Ordonanța de urgență a Guvernului nr. 66/2011, aprobată cu modificări și completări prin Legea nr. 142/2012, cu modificările și completările ulterioare, precum și în conformitate cu alte reglementări naționale și europene aplicabile.</w:t>
      </w:r>
    </w:p>
    <w:p w14:paraId="00000150"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din categoria subiecților de drept public au obligația de a urmări respectarea prevederilor Legii nr. 161/2003 privind unele măsuri pentru asigurarea transparenţei în exercitarea demnităţilor publice, a funcţiilor publice şi în mediul de afaceri, prevenirea şi sancţionarea corupţiei, cu modificările și completările ulterioare,în materia conflictului de interese și a incompatibilităților.</w:t>
      </w:r>
    </w:p>
    <w:p w14:paraId="00000151"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Beneficiarii care au calitatea de autoritate/entitate contractantă au obligația de a respecta aplicarea prevederilor referitoare la conflictul de interese prevăzute de legislația în domeniul achizițiilor publice/achizițiilor sectoriale.</w:t>
      </w:r>
    </w:p>
    <w:p w14:paraId="00000152"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Beneficiarii care nu au calitatea de autoritate/entitate contractantă au obligația de a respecta aplicarea prevederilor referitoare la conflictul de interese prevăzut la art. 14 și art. 15 din Ordonanța de urgență a Guvernului nr. 66/2011, aprobată cu modificări și completări prin Legea nr. 142/2012, cu modificările și completările ulterioare,  precum și celelalte prevederi legale aplicabile.</w:t>
      </w:r>
    </w:p>
    <w:p w14:paraId="00000153" w14:textId="77777777" w:rsidR="007A14C9" w:rsidRDefault="00FF7884">
      <w:pPr>
        <w:numPr>
          <w:ilvl w:val="0"/>
          <w:numId w:val="38"/>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întreprindă toate diligențele necesare pentru a evita orice incompatibilitate/conflict de interese care apare în decursul implementării și/sau duratei contractului de finanțare şi să se informeze reciproc, în termen de maxim 5 zile lucrătoare de la luarea la cunoștință, în legătură cu orice situație care dă naștere sau este posibil să dea naștere unei astfel de situații.</w:t>
      </w:r>
    </w:p>
    <w:p w14:paraId="00000154" w14:textId="77777777" w:rsidR="007A14C9" w:rsidRDefault="00FF7884">
      <w:pPr>
        <w:numPr>
          <w:ilvl w:val="0"/>
          <w:numId w:val="38"/>
        </w:numPr>
        <w:pBdr>
          <w:top w:val="nil"/>
          <w:left w:val="nil"/>
          <w:bottom w:val="nil"/>
          <w:right w:val="nil"/>
          <w:between w:val="nil"/>
        </w:pBdr>
        <w:spacing w:before="40" w:after="40"/>
        <w:jc w:val="both"/>
        <w:rPr>
          <w:rFonts w:ascii="Calibri" w:eastAsia="Calibri" w:hAnsi="Calibri" w:cs="Calibri"/>
          <w:color w:val="000000"/>
          <w:sz w:val="22"/>
          <w:szCs w:val="22"/>
        </w:rPr>
      </w:pPr>
      <w:r>
        <w:rPr>
          <w:rFonts w:ascii="Calibri" w:eastAsia="Calibri" w:hAnsi="Calibri" w:cs="Calibri"/>
          <w:color w:val="000000"/>
          <w:sz w:val="22"/>
          <w:szCs w:val="22"/>
        </w:rPr>
        <w:t>Dispozițiile menționate la alin. (1)-(7) se aplică partenerilor, subcontractorilor, furnizorilor şi angajaților Beneficiarului, precum şi angajaților AM/OI implicați în realizarea prevederilor prezentului contract de finanțare.</w:t>
      </w:r>
    </w:p>
    <w:p w14:paraId="00000155" w14:textId="77777777" w:rsidR="007A14C9" w:rsidRDefault="00FF7884">
      <w:pPr>
        <w:numPr>
          <w:ilvl w:val="0"/>
          <w:numId w:val="38"/>
        </w:numPr>
        <w:pBdr>
          <w:top w:val="nil"/>
          <w:left w:val="nil"/>
          <w:bottom w:val="nil"/>
          <w:right w:val="nil"/>
          <w:between w:val="nil"/>
        </w:pBdr>
        <w:spacing w:before="40" w:after="40"/>
        <w:jc w:val="both"/>
        <w:rPr>
          <w:rFonts w:ascii="Calibri" w:eastAsia="Calibri" w:hAnsi="Calibri" w:cs="Calibri"/>
          <w:color w:val="000000"/>
          <w:sz w:val="22"/>
          <w:szCs w:val="22"/>
        </w:rPr>
      </w:pPr>
      <w:r>
        <w:rPr>
          <w:rFonts w:ascii="Calibri" w:eastAsia="Calibri" w:hAnsi="Calibri" w:cs="Calibri"/>
          <w:color w:val="000000"/>
          <w:sz w:val="22"/>
          <w:szCs w:val="22"/>
        </w:rPr>
        <w:t>AM/OI își rezervă dreptul de a verifica orice situații care dau naștere sau sunt posibile să dea naștere unei situații de incompatibilitate/unui conflict de interese şi de a lua măsurile necesare impuse de legislația aplicabilă, dacă este cazul.</w:t>
      </w:r>
    </w:p>
    <w:p w14:paraId="00000156" w14:textId="77777777" w:rsidR="007A14C9" w:rsidRDefault="007A14C9">
      <w:pPr>
        <w:ind w:right="76" w:firstLine="420"/>
        <w:jc w:val="both"/>
        <w:rPr>
          <w:rFonts w:ascii="Calibri" w:eastAsia="Calibri" w:hAnsi="Calibri" w:cs="Calibri"/>
          <w:sz w:val="22"/>
          <w:szCs w:val="22"/>
        </w:rPr>
      </w:pPr>
    </w:p>
    <w:p w14:paraId="00000157" w14:textId="77777777" w:rsidR="007A14C9" w:rsidRDefault="00FF7884">
      <w:pPr>
        <w:ind w:left="118" w:firstLine="347"/>
        <w:rPr>
          <w:rFonts w:ascii="Calibri" w:eastAsia="Calibri" w:hAnsi="Calibri" w:cs="Calibri"/>
          <w:sz w:val="22"/>
          <w:szCs w:val="22"/>
        </w:rPr>
      </w:pPr>
      <w:r>
        <w:rPr>
          <w:rFonts w:ascii="Calibri" w:eastAsia="Calibri" w:hAnsi="Calibri" w:cs="Calibri"/>
          <w:sz w:val="22"/>
          <w:szCs w:val="22"/>
        </w:rPr>
        <w:t>Articolul 12 – Nereguli</w:t>
      </w:r>
    </w:p>
    <w:p w14:paraId="00000158" w14:textId="77777777" w:rsidR="007A14C9" w:rsidRDefault="007A14C9">
      <w:pPr>
        <w:ind w:left="118" w:firstLine="347"/>
        <w:rPr>
          <w:rFonts w:ascii="Calibri" w:eastAsia="Calibri" w:hAnsi="Calibri" w:cs="Calibri"/>
          <w:sz w:val="22"/>
          <w:szCs w:val="22"/>
        </w:rPr>
      </w:pPr>
    </w:p>
    <w:p w14:paraId="00000159" w14:textId="77777777" w:rsidR="007A14C9" w:rsidRDefault="00FF7884">
      <w:pPr>
        <w:numPr>
          <w:ilvl w:val="0"/>
          <w:numId w:val="3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se obligă să ia toate măsurile pentru prevenirea, constatarea și sancționarea neregulilor în conformitate cu Ordonanța de urgență a Guvernului nr. 66/2011, aprobată cu modificări și completări prin Legea nr. 142/2012, cu modificările și completările ulterioare.</w:t>
      </w:r>
    </w:p>
    <w:p w14:paraId="0000015A" w14:textId="77777777" w:rsidR="007A14C9" w:rsidRDefault="00FF7884">
      <w:pPr>
        <w:numPr>
          <w:ilvl w:val="0"/>
          <w:numId w:val="3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în procesul de verificare a cererilor de rambursare/plată, AM/OI identifică abateri de la aplicarea prevederilor legislației naționale şi europene în domeniul achizițiilor publice/achizițiilor sectoriale, respectiv a prevederilor legislației privind achizițiile efectuate de beneficiarii privați, înainte de efectuarea plății, AM/OI aplică măsurile prevăzute de Ordonanța de urgență a Guvernului nr. 66/2011.</w:t>
      </w:r>
    </w:p>
    <w:p w14:paraId="0000015B" w14:textId="77777777" w:rsidR="007A14C9" w:rsidRDefault="00FF7884">
      <w:pPr>
        <w:numPr>
          <w:ilvl w:val="0"/>
          <w:numId w:val="3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 </w:t>
      </w:r>
    </w:p>
    <w:p w14:paraId="0000015C" w14:textId="77777777" w:rsidR="007A14C9" w:rsidRDefault="00FF7884">
      <w:pPr>
        <w:numPr>
          <w:ilvl w:val="0"/>
          <w:numId w:val="3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0000015D" w14:textId="77777777" w:rsidR="007A14C9" w:rsidRDefault="00FF7884">
      <w:pPr>
        <w:numPr>
          <w:ilvl w:val="0"/>
          <w:numId w:val="3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Pentru recuperarea sumelor virate în baza cererilor de plată, nejustificate prin cereri de rambursare sau a cheltuielilor constatate ca neeligibile, Beneficiarul/partenerii vor fi notificați de către AM/OI cu privire la obligația restituirii acestora în termen de 5 (cinci) zile de la primirea notificării. În situația nerestituirii respectivelor sume în termenul anterior menționat, recuperarea </w:t>
      </w:r>
      <w:r>
        <w:rPr>
          <w:rFonts w:ascii="Calibri" w:eastAsia="Calibri" w:hAnsi="Calibri" w:cs="Calibri"/>
          <w:color w:val="000000"/>
          <w:sz w:val="22"/>
          <w:szCs w:val="22"/>
        </w:rPr>
        <w:lastRenderedPageBreak/>
        <w:t xml:space="preserve">sumelor se realizează în conformitate cu prevederile Ordonanței de urgență a Guvernului nr. 66/2011, aprobată cu modificări și completări prin Legea nr. 142/2012, cu modificările și completările ulterioare. </w:t>
      </w:r>
    </w:p>
    <w:p w14:paraId="0000015E" w14:textId="77777777" w:rsidR="007A14C9" w:rsidRDefault="007A14C9">
      <w:pPr>
        <w:ind w:left="546" w:right="74" w:hanging="427"/>
        <w:jc w:val="both"/>
        <w:rPr>
          <w:rFonts w:ascii="Calibri" w:eastAsia="Calibri" w:hAnsi="Calibri" w:cs="Calibri"/>
          <w:sz w:val="22"/>
          <w:szCs w:val="22"/>
        </w:rPr>
      </w:pPr>
    </w:p>
    <w:p w14:paraId="0000015F" w14:textId="77777777" w:rsidR="007A14C9" w:rsidRDefault="00FF7884">
      <w:pPr>
        <w:tabs>
          <w:tab w:val="left" w:pos="3330"/>
        </w:tabs>
        <w:rPr>
          <w:rFonts w:ascii="Calibri" w:eastAsia="Calibri" w:hAnsi="Calibri" w:cs="Calibri"/>
          <w:sz w:val="22"/>
          <w:szCs w:val="22"/>
        </w:rPr>
      </w:pPr>
      <w:r>
        <w:rPr>
          <w:rFonts w:ascii="Calibri" w:eastAsia="Calibri" w:hAnsi="Calibri" w:cs="Calibri"/>
          <w:sz w:val="22"/>
          <w:szCs w:val="22"/>
        </w:rPr>
        <w:t>Articolul 13 – Monitorizare și raportare</w:t>
      </w:r>
    </w:p>
    <w:p w14:paraId="00000160" w14:textId="77777777" w:rsidR="007A14C9" w:rsidRDefault="007A14C9">
      <w:pPr>
        <w:tabs>
          <w:tab w:val="left" w:pos="3330"/>
        </w:tabs>
        <w:rPr>
          <w:rFonts w:ascii="Calibri" w:eastAsia="Calibri" w:hAnsi="Calibri" w:cs="Calibri"/>
          <w:sz w:val="22"/>
          <w:szCs w:val="22"/>
        </w:rPr>
      </w:pPr>
    </w:p>
    <w:p w14:paraId="00000161" w14:textId="77777777" w:rsidR="007A14C9" w:rsidRDefault="00FF7884">
      <w:pPr>
        <w:numPr>
          <w:ilvl w:val="0"/>
          <w:numId w:val="26"/>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Monitorizarea proiectului care face obiectul contractului de finanțare este realizată de către AM/OI în conformitate cu prevederile legale aplicabile și cu prevederile prezentului contract de finanțare.</w:t>
      </w:r>
    </w:p>
    <w:p w14:paraId="00000162" w14:textId="77777777" w:rsidR="007A14C9" w:rsidRDefault="00FF7884">
      <w:pPr>
        <w:numPr>
          <w:ilvl w:val="0"/>
          <w:numId w:val="26"/>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AM/OI realizează monitorizarea proiectelor:</w:t>
      </w:r>
    </w:p>
    <w:p w14:paraId="00000163" w14:textId="77777777" w:rsidR="007A14C9" w:rsidRDefault="00FF7884">
      <w:pPr>
        <w:numPr>
          <w:ilvl w:val="0"/>
          <w:numId w:val="27"/>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urmărirea și validarea îndeplinirii indicatorilor de etapă din planul de monitorizare a proiectului, pe baza documentelor justificative transmise de beneficiar și, după caz, a constatărilor din teren, cu ocazia vizitelor la fața locului efectuate;</w:t>
      </w:r>
    </w:p>
    <w:p w14:paraId="00000164" w14:textId="77777777" w:rsidR="007A14C9" w:rsidRDefault="00FF7884">
      <w:pPr>
        <w:numPr>
          <w:ilvl w:val="0"/>
          <w:numId w:val="27"/>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verificarea Rapoartelor de progres elaborate de Beneficiar, disponibile în MySMIS2021 și a documentelor justificative care însoțesc Raportul de progres, în scopul urmăririi progresului proiectelor și stadiul îndeplinirii indicatorilor de realizare și rezultat;</w:t>
      </w:r>
    </w:p>
    <w:p w14:paraId="00000165" w14:textId="77777777" w:rsidR="007A14C9" w:rsidRDefault="00FF7884">
      <w:pPr>
        <w:numPr>
          <w:ilvl w:val="0"/>
          <w:numId w:val="27"/>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prin vizite de monitorizare și vizite la fața locului, pentru a verifica progresul fizic al activităților și stadiul realizării indicatorilor, îndeplinirea indicatorilor de etapă;</w:t>
      </w:r>
    </w:p>
    <w:p w14:paraId="00000166" w14:textId="77777777" w:rsidR="007A14C9" w:rsidRDefault="00FF7884">
      <w:pPr>
        <w:numPr>
          <w:ilvl w:val="0"/>
          <w:numId w:val="27"/>
        </w:numPr>
        <w:pBdr>
          <w:top w:val="nil"/>
          <w:left w:val="nil"/>
          <w:bottom w:val="nil"/>
          <w:right w:val="nil"/>
          <w:between w:val="nil"/>
        </w:pBdr>
        <w:ind w:right="78"/>
        <w:jc w:val="both"/>
        <w:rPr>
          <w:rFonts w:ascii="Calibri" w:eastAsia="Calibri" w:hAnsi="Calibri" w:cs="Calibri"/>
          <w:color w:val="000000"/>
          <w:sz w:val="22"/>
          <w:szCs w:val="22"/>
        </w:rPr>
      </w:pPr>
      <w:r>
        <w:rPr>
          <w:rFonts w:ascii="Calibri" w:eastAsia="Calibri" w:hAnsi="Calibri" w:cs="Calibri"/>
          <w:color w:val="000000"/>
          <w:sz w:val="22"/>
          <w:szCs w:val="22"/>
        </w:rPr>
        <w:t xml:space="preserve"> prin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 </w:t>
      </w:r>
    </w:p>
    <w:p w14:paraId="00000167" w14:textId="77777777" w:rsidR="007A14C9" w:rsidRDefault="00FF7884">
      <w:pPr>
        <w:numPr>
          <w:ilvl w:val="0"/>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Pentru a furniza informațiile necesare AM/OI pentru monitorizarea proiectului, Beneficiarul elaborează Rapoarte de progres, cu o frecvență de ____se va indica de către fiecare AM/OI perioada de raportare aplicabilă fiecărui program/priorități/apel de proiecte___ în conformitate cu prevederile prezentului contract de finanțare/decizii de finanțare. </w:t>
      </w:r>
    </w:p>
    <w:p w14:paraId="00000168" w14:textId="77777777" w:rsidR="007A14C9" w:rsidRDefault="00FF7884">
      <w:pPr>
        <w:numPr>
          <w:ilvl w:val="0"/>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Raportul de progres se generează prin sistemul informatic  MySMIS2021/SMIS2021+ de către beneficiar și se transmite AM/OI în 30 de zile de la finalizarea perioadei de raportare.</w:t>
      </w:r>
    </w:p>
    <w:p w14:paraId="00000169" w14:textId="77777777" w:rsidR="007A14C9" w:rsidRDefault="00FF7884">
      <w:pPr>
        <w:numPr>
          <w:ilvl w:val="0"/>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cazul proiectelor de infrastructură și al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0000016A" w14:textId="77777777" w:rsidR="007A14C9" w:rsidRDefault="00FF7884">
      <w:pPr>
        <w:numPr>
          <w:ilvl w:val="0"/>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cazul proiectelor de infrastructură și al proiectelor care presupun execuție de lucrări, AM/OI poate verifica stadiul de execuție a lucrărilor prin analizarea rapoartelor privind stadiul fizic și valoric, comparativ cu cel programat, curba S a evoluției financiare și progresul fizic, în corelare cu graficele fizice și valorice de execuție a lucrărilor actualizate, generate de MySMIS2021/SMIS2021+ în baza informațiilor lunare transmise de beneficiari și/sau contractori/subcontractori</w:t>
      </w:r>
      <w:r>
        <w:rPr>
          <w:rFonts w:ascii="Calibri" w:eastAsia="Calibri" w:hAnsi="Calibri" w:cs="Calibri"/>
          <w:color w:val="000000"/>
          <w:sz w:val="22"/>
          <w:szCs w:val="22"/>
          <w:highlight w:val="white"/>
        </w:rPr>
        <w:t>.</w:t>
      </w:r>
    </w:p>
    <w:p w14:paraId="0000016B" w14:textId="77777777" w:rsidR="007A14C9" w:rsidRDefault="00FF7884">
      <w:pPr>
        <w:numPr>
          <w:ilvl w:val="0"/>
          <w:numId w:val="26"/>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AM/OI vor verifica și confirma îndeplinirea indicatorilor de etapă, în conformitate cu Planul de monitorizare a proiectului. </w:t>
      </w:r>
    </w:p>
    <w:p w14:paraId="0000016C" w14:textId="77777777" w:rsidR="007A14C9" w:rsidRDefault="00FF7884">
      <w:pPr>
        <w:numPr>
          <w:ilvl w:val="0"/>
          <w:numId w:val="26"/>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AM/OI întreprinde măsuri de sprijinire a beneficiarului pentru identificarea și stabilirea de posibile măsuri de remediere și aplică acțiuni și măsuri consolidate de monitorizare, în funcție de riscurile identificate, pentru buna implementare a contractului de finanțare, în condițiile prevăzute de legislația în vigoare. </w:t>
      </w:r>
    </w:p>
    <w:p w14:paraId="0000016D" w14:textId="77777777" w:rsidR="007A14C9" w:rsidRDefault="00FF7884">
      <w:pPr>
        <w:numPr>
          <w:ilvl w:val="0"/>
          <w:numId w:val="26"/>
        </w:numPr>
        <w:pBdr>
          <w:top w:val="nil"/>
          <w:left w:val="nil"/>
          <w:bottom w:val="nil"/>
          <w:right w:val="nil"/>
          <w:between w:val="nil"/>
        </w:pBdr>
        <w:tabs>
          <w:tab w:val="left" w:pos="993"/>
        </w:tabs>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În situația nerealizării, la termen, a indicatorilor de etapă, AM/OI adoptă și implementează, în funcție de riscurile identificate, acțiuni și măsuri de monitorizare consolidată care sunt detaliate în Condițiile specifice ale prezentului contract de finanțare. </w:t>
      </w:r>
    </w:p>
    <w:p w14:paraId="0000016E" w14:textId="77777777" w:rsidR="007A14C9" w:rsidRDefault="00FF7884">
      <w:pPr>
        <w:numPr>
          <w:ilvl w:val="0"/>
          <w:numId w:val="26"/>
        </w:numPr>
        <w:pBdr>
          <w:top w:val="nil"/>
          <w:left w:val="nil"/>
          <w:bottom w:val="nil"/>
          <w:right w:val="nil"/>
          <w:between w:val="nil"/>
        </w:pBdr>
        <w:tabs>
          <w:tab w:val="left" w:pos="851"/>
        </w:tabs>
        <w:jc w:val="both"/>
        <w:rPr>
          <w:rFonts w:ascii="Calibri" w:eastAsia="Calibri" w:hAnsi="Calibri" w:cs="Calibri"/>
          <w:color w:val="000000"/>
          <w:sz w:val="18"/>
          <w:szCs w:val="18"/>
        </w:rPr>
      </w:pPr>
      <w:r>
        <w:rPr>
          <w:rFonts w:ascii="Calibri" w:eastAsia="Calibri" w:hAnsi="Calibri" w:cs="Calibri"/>
          <w:color w:val="000000"/>
          <w:sz w:val="22"/>
          <w:szCs w:val="22"/>
        </w:rPr>
        <w:t xml:space="preserve"> În completarea măsurilor consolidate de monitorizare, AM/OI poate să aplice una sau mai multe din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 ___Se va preciza de către fiecare AM/OI. Se va detalia în Condițiile specifice , după caz._____</w:t>
      </w:r>
    </w:p>
    <w:p w14:paraId="0000016F" w14:textId="77777777" w:rsidR="007A14C9" w:rsidRDefault="00FF7884">
      <w:pPr>
        <w:numPr>
          <w:ilvl w:val="0"/>
          <w:numId w:val="26"/>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AM/OI elaborează Raportul de vizită care se generează prin sistemul informatic MySMIS2021 în termen de 10 zile lucrătoare de la data vizitei efectuată la fața locului. Raportul de vizită poate include </w:t>
      </w:r>
      <w:r>
        <w:rPr>
          <w:rFonts w:ascii="Calibri" w:eastAsia="Calibri" w:hAnsi="Calibri" w:cs="Calibri"/>
          <w:color w:val="000000"/>
          <w:sz w:val="22"/>
          <w:szCs w:val="22"/>
        </w:rPr>
        <w:lastRenderedPageBreak/>
        <w:t xml:space="preserve">acțiuni corective și recomandări adresate beneficiarului, precum și termenele de realizare care sunt obligatorii de respectat de către beneficiar. </w:t>
      </w:r>
    </w:p>
    <w:p w14:paraId="00000170" w14:textId="77777777" w:rsidR="007A14C9" w:rsidRDefault="00FF7884">
      <w:pPr>
        <w:numPr>
          <w:ilvl w:val="0"/>
          <w:numId w:val="26"/>
        </w:numPr>
        <w:pBdr>
          <w:top w:val="nil"/>
          <w:left w:val="nil"/>
          <w:bottom w:val="nil"/>
          <w:right w:val="nil"/>
          <w:between w:val="nil"/>
        </w:pBdr>
        <w:tabs>
          <w:tab w:val="left" w:pos="851"/>
        </w:tabs>
        <w:jc w:val="both"/>
        <w:rPr>
          <w:rFonts w:ascii="Calibri" w:eastAsia="Calibri" w:hAnsi="Calibri" w:cs="Calibri"/>
          <w:color w:val="000000"/>
          <w:sz w:val="22"/>
          <w:szCs w:val="22"/>
        </w:rPr>
      </w:pPr>
      <w:r>
        <w:rPr>
          <w:rFonts w:ascii="Calibri" w:eastAsia="Calibri" w:hAnsi="Calibri" w:cs="Calibri"/>
          <w:color w:val="000000"/>
          <w:sz w:val="22"/>
          <w:szCs w:val="22"/>
        </w:rPr>
        <w:t xml:space="preserve">În procesul de monitorizare a proiectelor, AM/OI va urmări implementarea recomandărilor și acțiunilor corective, pe baza rapoartelor prezentate de beneficiar și/sau a vizitelor la fața locului, după caz. </w:t>
      </w:r>
    </w:p>
    <w:p w14:paraId="00000171" w14:textId="77777777" w:rsidR="007A14C9" w:rsidRDefault="00FF7884">
      <w:pPr>
        <w:numPr>
          <w:ilvl w:val="0"/>
          <w:numId w:val="2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Cu excepția primului indicator de etapă, în cazul neîndeplinirii celorlalți indicatori de etapă la termenele prevăzute în planul de monitorizare, actualizat prin actele adiționale aprobate, în completarea acțiunilor și măsurilor consolidate de monitorizare, AM/OI are dreptul să aplice, în funcție de analiza obiectivă și riscurile identificate, următoarele măsuri</w:t>
      </w:r>
      <w:r>
        <w:rPr>
          <w:rFonts w:ascii="Calibri" w:eastAsia="Calibri" w:hAnsi="Calibri" w:cs="Calibri"/>
          <w:color w:val="000000"/>
          <w:sz w:val="22"/>
          <w:szCs w:val="22"/>
          <w:vertAlign w:val="superscript"/>
        </w:rPr>
        <w:footnoteReference w:id="2"/>
      </w:r>
      <w:r>
        <w:rPr>
          <w:rFonts w:ascii="Calibri" w:eastAsia="Calibri" w:hAnsi="Calibri" w:cs="Calibri"/>
          <w:color w:val="000000"/>
          <w:sz w:val="22"/>
          <w:szCs w:val="22"/>
        </w:rPr>
        <w:t>:</w:t>
      </w:r>
    </w:p>
    <w:p w14:paraId="00000172" w14:textId="77777777" w:rsidR="007A14C9" w:rsidRDefault="00FF7884">
      <w:pPr>
        <w:numPr>
          <w:ilvl w:val="1"/>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00000173" w14:textId="77777777" w:rsidR="007A14C9" w:rsidRDefault="00FF7884">
      <w:pPr>
        <w:numPr>
          <w:ilvl w:val="1"/>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00000174" w14:textId="77777777" w:rsidR="007A14C9" w:rsidRDefault="00FF7884">
      <w:pPr>
        <w:numPr>
          <w:ilvl w:val="1"/>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00000175" w14:textId="77777777" w:rsidR="007A14C9" w:rsidRDefault="00FF7884">
      <w:pPr>
        <w:numPr>
          <w:ilvl w:val="1"/>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suspendarea implementării proiectului, până la încetarea cauzelor obiective care afectează derularea activităților și atingerea indicatorilor de etapă;</w:t>
      </w:r>
    </w:p>
    <w:p w14:paraId="00000176" w14:textId="77777777" w:rsidR="007A14C9" w:rsidRDefault="00FF7884">
      <w:pPr>
        <w:numPr>
          <w:ilvl w:val="1"/>
          <w:numId w:val="2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rezilierea contractului de finanțare de către AM/OI, în condițiile prevăzute la art. 37 și art. 38 din Ordonanța de urgență a Guvernului nr. 133/2021;</w:t>
      </w:r>
    </w:p>
    <w:p w14:paraId="00000177" w14:textId="77777777" w:rsidR="007A14C9" w:rsidRDefault="00FF7884">
      <w:pPr>
        <w:numPr>
          <w:ilvl w:val="1"/>
          <w:numId w:val="28"/>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 xml:space="preserve">alte măsuri specifice, în conformitate cu prevederile naționale și regulamentele europene aplicabile: ___Se va preciza de către fiecare AM/OI în Condițiile specifice, după caz _____ </w:t>
      </w:r>
    </w:p>
    <w:p w14:paraId="00000178" w14:textId="77777777" w:rsidR="007A14C9" w:rsidRDefault="00FF7884">
      <w:pPr>
        <w:numPr>
          <w:ilvl w:val="0"/>
          <w:numId w:val="2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Măsurile corective specificate la alin. (13) și condițiile de aplicare a acestora sunt detaliate în Condițiile specifice ale contractului de finanțare.</w:t>
      </w:r>
    </w:p>
    <w:p w14:paraId="00000179" w14:textId="77777777" w:rsidR="007A14C9" w:rsidRDefault="00FF7884">
      <w:pPr>
        <w:numPr>
          <w:ilvl w:val="0"/>
          <w:numId w:val="26"/>
        </w:numPr>
        <w:pBdr>
          <w:top w:val="nil"/>
          <w:left w:val="nil"/>
          <w:bottom w:val="nil"/>
          <w:right w:val="nil"/>
          <w:between w:val="nil"/>
        </w:pBdr>
        <w:tabs>
          <w:tab w:val="left" w:pos="851"/>
        </w:tabs>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0000017A" w14:textId="77777777" w:rsidR="007A14C9" w:rsidRDefault="007A14C9">
      <w:pPr>
        <w:rPr>
          <w:rFonts w:ascii="Calibri" w:eastAsia="Calibri" w:hAnsi="Calibri" w:cs="Calibri"/>
          <w:sz w:val="22"/>
          <w:szCs w:val="22"/>
        </w:rPr>
      </w:pPr>
    </w:p>
    <w:p w14:paraId="0000017B"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14 – Forța majoră</w:t>
      </w:r>
    </w:p>
    <w:p w14:paraId="0000017C" w14:textId="77777777" w:rsidR="007A14C9" w:rsidRDefault="007A14C9">
      <w:pPr>
        <w:ind w:firstLine="720"/>
        <w:rPr>
          <w:rFonts w:ascii="Calibri" w:eastAsia="Calibri" w:hAnsi="Calibri" w:cs="Calibri"/>
          <w:sz w:val="22"/>
          <w:szCs w:val="22"/>
        </w:rPr>
      </w:pPr>
    </w:p>
    <w:p w14:paraId="0000017D" w14:textId="77777777" w:rsidR="007A14C9" w:rsidRDefault="00FF7884">
      <w:pPr>
        <w:numPr>
          <w:ilvl w:val="0"/>
          <w:numId w:val="2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Prin forță majoră se înțelege orice eveniment extern, imprevizibil, absolut invincibil și inevitabil, intervenit după data semnării contractului de finanțare, care împiedică executarea în tot sau în parte a contractului de finanțare și care exonerează de răspundere partea care o invocă. Forța majorăse constată de o autoritate competentă.</w:t>
      </w:r>
    </w:p>
    <w:p w14:paraId="0000017E" w14:textId="77777777" w:rsidR="007A14C9" w:rsidRDefault="00FF7884">
      <w:pPr>
        <w:numPr>
          <w:ilvl w:val="0"/>
          <w:numId w:val="29"/>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 xml:space="preserve">Pot constitui cauze de forță majoră evenimente cum ar fi: crize medicale pandemice,calamitățile naturale (cutremure, inundații, alunecări de teren), război, revoluție, embargo, enumerarea nefiind exhaustivă. Nu este considerat eveniment de forță majoră un eveniment asemenea celor de mai sus, care însă, fără a crea o imposibilitate de executare, face doar extrem de costisitoare executarea obligațiilor uneia din părți. </w:t>
      </w:r>
    </w:p>
    <w:p w14:paraId="0000017F" w14:textId="77777777" w:rsidR="007A14C9" w:rsidRDefault="00FF7884">
      <w:pPr>
        <w:numPr>
          <w:ilvl w:val="0"/>
          <w:numId w:val="2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lastRenderedPageBreak/>
        <w:t>Partea care invocă forța majoră are obligația de a notifica celeilalte părți cazul de forță majoră, în termen de 10 zile lucrătoare de la data apariției și de a dovedi existența situației de forță majoră în baza unui document eliberat sau emis de către autoritatea competentă, în termen de cel mult 15 zile lucrătoare de la data comunicării acestuia. De asemenea, are obligația de a comunica celeilalte părți, în scris, încetarea situației de forță majoră, în termen de 10 zile lucrătoare de la intervenirea încetării.</w:t>
      </w:r>
    </w:p>
    <w:p w14:paraId="00000180" w14:textId="77777777" w:rsidR="007A14C9" w:rsidRDefault="00FF7884">
      <w:pPr>
        <w:numPr>
          <w:ilvl w:val="0"/>
          <w:numId w:val="2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Părțile au obligația de a lua orice măsuri care le stau la dispoziție în vederea limitării consecințelor cazului de forță majoră.</w:t>
      </w:r>
    </w:p>
    <w:p w14:paraId="00000181" w14:textId="77777777" w:rsidR="007A14C9" w:rsidRDefault="00FF7884">
      <w:pPr>
        <w:numPr>
          <w:ilvl w:val="0"/>
          <w:numId w:val="2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Dacă partea care invocă forța majoră nu procedează la notificarea începerii și încetării cazului de forță majoră, în condițiile și termenele prevăzute, va suporta toate daunele provocate celeilalte părți prin lipsa notificării.</w:t>
      </w:r>
    </w:p>
    <w:p w14:paraId="00000182" w14:textId="77777777" w:rsidR="007A14C9" w:rsidRDefault="00FF7884">
      <w:pPr>
        <w:numPr>
          <w:ilvl w:val="0"/>
          <w:numId w:val="29"/>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Executarea contractului de finanțare va fi suspendată prin Decizia AM/OI de la data apariției cazului de forță majoră pe perioada de acțiune a acesteia, fără a prejudicia drepturile ce se cuvin părților anterior apariției cazului de forță majoră.</w:t>
      </w:r>
    </w:p>
    <w:p w14:paraId="00000183" w14:textId="77777777" w:rsidR="007A14C9" w:rsidRDefault="00FF7884">
      <w:pPr>
        <w:numPr>
          <w:ilvl w:val="0"/>
          <w:numId w:val="29"/>
        </w:numPr>
        <w:pBdr>
          <w:top w:val="nil"/>
          <w:left w:val="nil"/>
          <w:bottom w:val="nil"/>
          <w:right w:val="nil"/>
          <w:between w:val="nil"/>
        </w:pBdr>
        <w:tabs>
          <w:tab w:val="left" w:pos="720"/>
        </w:tabs>
        <w:ind w:right="76"/>
        <w:jc w:val="both"/>
        <w:rPr>
          <w:rFonts w:ascii="Calibri" w:eastAsia="Calibri" w:hAnsi="Calibri" w:cs="Calibri"/>
          <w:color w:val="000000"/>
          <w:sz w:val="22"/>
          <w:szCs w:val="22"/>
        </w:rPr>
      </w:pPr>
      <w:r>
        <w:rPr>
          <w:rFonts w:ascii="Calibri" w:eastAsia="Calibri" w:hAnsi="Calibri" w:cs="Calibri"/>
          <w:color w:val="000000"/>
          <w:sz w:val="22"/>
          <w:szCs w:val="22"/>
        </w:rPr>
        <w:t>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p>
    <w:p w14:paraId="00000184" w14:textId="77777777" w:rsidR="007A14C9" w:rsidRDefault="007A14C9">
      <w:pPr>
        <w:rPr>
          <w:rFonts w:ascii="Calibri" w:eastAsia="Calibri" w:hAnsi="Calibri" w:cs="Calibri"/>
          <w:sz w:val="22"/>
          <w:szCs w:val="22"/>
        </w:rPr>
      </w:pPr>
    </w:p>
    <w:p w14:paraId="00000185" w14:textId="77777777" w:rsidR="007A14C9" w:rsidRDefault="00FF7884">
      <w:pPr>
        <w:ind w:left="709" w:firstLine="10"/>
        <w:jc w:val="both"/>
        <w:rPr>
          <w:rFonts w:ascii="Calibri" w:eastAsia="Calibri" w:hAnsi="Calibri" w:cs="Calibri"/>
          <w:sz w:val="22"/>
          <w:szCs w:val="22"/>
        </w:rPr>
      </w:pPr>
      <w:r>
        <w:rPr>
          <w:rFonts w:ascii="Calibri" w:eastAsia="Calibri" w:hAnsi="Calibri" w:cs="Calibri"/>
          <w:sz w:val="22"/>
          <w:szCs w:val="22"/>
        </w:rPr>
        <w:t>Articolul 15 – Încetarea contractului de finanțare și recuperarea sumelor plătite necuvenit ca urmare a unor nereguli</w:t>
      </w:r>
    </w:p>
    <w:p w14:paraId="00000186" w14:textId="77777777" w:rsidR="007A14C9" w:rsidRDefault="007A14C9">
      <w:pPr>
        <w:ind w:left="118" w:firstLine="602"/>
        <w:jc w:val="both"/>
        <w:rPr>
          <w:rFonts w:ascii="Calibri" w:eastAsia="Calibri" w:hAnsi="Calibri" w:cs="Calibri"/>
          <w:sz w:val="22"/>
          <w:szCs w:val="22"/>
        </w:rPr>
      </w:pPr>
    </w:p>
    <w:p w14:paraId="00000187" w14:textId="77777777" w:rsidR="007A14C9" w:rsidRDefault="00FF7884">
      <w:pPr>
        <w:numPr>
          <w:ilvl w:val="0"/>
          <w:numId w:val="30"/>
        </w:numPr>
        <w:pBdr>
          <w:top w:val="nil"/>
          <w:left w:val="nil"/>
          <w:bottom w:val="nil"/>
          <w:right w:val="nil"/>
          <w:between w:val="nil"/>
        </w:pBdr>
        <w:ind w:right="77"/>
        <w:jc w:val="both"/>
        <w:rPr>
          <w:rFonts w:ascii="Calibri" w:eastAsia="Calibri" w:hAnsi="Calibri" w:cs="Calibri"/>
          <w:color w:val="000000"/>
          <w:sz w:val="22"/>
          <w:szCs w:val="22"/>
        </w:rPr>
      </w:pPr>
      <w:r>
        <w:rPr>
          <w:rFonts w:ascii="Calibri" w:eastAsia="Calibri" w:hAnsi="Calibri" w:cs="Calibri"/>
          <w:color w:val="000000"/>
          <w:sz w:val="22"/>
          <w:szCs w:val="22"/>
        </w:rPr>
        <w:t>Oricare dintre părți poate decide rezilierea prezentului contract de finanțare, fără îndeplinirea altor formalități, în cazul neîndeplinirii culpabile de către cealaltă parte a obligațiilor care îi revin în baza prezentului contract de finanțare.</w:t>
      </w:r>
    </w:p>
    <w:p w14:paraId="00000188" w14:textId="77777777" w:rsidR="007A14C9" w:rsidRDefault="00FF7884">
      <w:pPr>
        <w:numPr>
          <w:ilvl w:val="0"/>
          <w:numId w:val="30"/>
        </w:numPr>
        <w:pBdr>
          <w:top w:val="nil"/>
          <w:left w:val="nil"/>
          <w:bottom w:val="nil"/>
          <w:right w:val="nil"/>
          <w:between w:val="nil"/>
        </w:pBdr>
        <w:ind w:right="77"/>
        <w:jc w:val="both"/>
        <w:rPr>
          <w:rFonts w:ascii="Calibri" w:eastAsia="Calibri" w:hAnsi="Calibri" w:cs="Calibri"/>
          <w:color w:val="000000"/>
          <w:sz w:val="22"/>
          <w:szCs w:val="22"/>
        </w:rPr>
      </w:pPr>
      <w:r>
        <w:rPr>
          <w:rFonts w:ascii="Calibri" w:eastAsia="Calibri" w:hAnsi="Calibri" w:cs="Calibri"/>
          <w:color w:val="000000"/>
          <w:sz w:val="22"/>
          <w:szCs w:val="22"/>
        </w:rPr>
        <w:t>AM/OI poate decide rezilierea prezentului contract de finanțare printr-o notificare scrisă adresată beneficiarului, fără intervenția instanței sau a oricăror alte formalități, cu recuperarea integrală a sumelor plătite, precum și a dobânzilor și penalităților aferente potrivit dispozițiilor legale aplicabile, în următoarele cazuri:</w:t>
      </w:r>
    </w:p>
    <w:p w14:paraId="00000189" w14:textId="77777777" w:rsidR="007A14C9" w:rsidRDefault="00FF7884">
      <w:pPr>
        <w:numPr>
          <w:ilvl w:val="0"/>
          <w:numId w:val="31"/>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în situația în care Beneficiarul nu a început executarea contractului  potrivit art. 7 alin. (2) din prezentul contract de finanțare;</w:t>
      </w:r>
    </w:p>
    <w:p w14:paraId="0000018A" w14:textId="77777777" w:rsidR="007A14C9" w:rsidRDefault="00FF7884">
      <w:pPr>
        <w:numPr>
          <w:ilvl w:val="0"/>
          <w:numId w:val="31"/>
        </w:numPr>
        <w:pBdr>
          <w:top w:val="nil"/>
          <w:left w:val="nil"/>
          <w:bottom w:val="nil"/>
          <w:right w:val="nil"/>
          <w:between w:val="nil"/>
        </w:pBdr>
        <w:ind w:right="74"/>
        <w:jc w:val="both"/>
        <w:rPr>
          <w:rFonts w:ascii="Calibri" w:eastAsia="Calibri" w:hAnsi="Calibri" w:cs="Calibri"/>
          <w:color w:val="000000"/>
          <w:sz w:val="22"/>
          <w:szCs w:val="22"/>
        </w:rPr>
      </w:pPr>
      <w:r>
        <w:rPr>
          <w:rFonts w:ascii="Calibri" w:eastAsia="Calibri" w:hAnsi="Calibri" w:cs="Calibri"/>
          <w:color w:val="000000"/>
          <w:sz w:val="22"/>
          <w:szCs w:val="22"/>
        </w:rPr>
        <w:t>în situația în care AM/OI constată că cele declarate pe proprie răspundere de beneficiar nu corespund realității sau documentele/autorizațiile/ avizele depuse în vederea obținerii finanțării nerambursabile sunt false/incomplete/expirate inexacte/nu corespund realității;</w:t>
      </w:r>
    </w:p>
    <w:p w14:paraId="0000018B"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Beneficiarul încalcă prevederile art. 9 alin. (2) din prezentul contract de finanțare;</w:t>
      </w:r>
    </w:p>
    <w:p w14:paraId="0000018C"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se constată faptul că proiectul face obiectul unei alte finanțări din fonduri publice naționale sau europene sau faptul că a mai beneficiat de finanțare din alte programe naționale sau europene, pentru aceleași costuri în ultimii 3/5 ani, după caz;</w:t>
      </w:r>
    </w:p>
    <w:p w14:paraId="0000018D"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cazul neîndeplinirii indicatorilor de etapă  în condițiile prevăzute la art. 13, alin (13), lit. e) și alin (15) din prezentul contract de finanțare; </w:t>
      </w:r>
    </w:p>
    <w:p w14:paraId="0000018E"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 nu pune în aplicare recomandările/acțiunile corective prevăzute în rapoartele de vizită la fața locului și/sau</w:t>
      </w:r>
      <w:r>
        <w:rPr>
          <w:rFonts w:ascii="Calibri" w:eastAsia="Calibri" w:hAnsi="Calibri" w:cs="Calibri"/>
          <w:color w:val="000000"/>
          <w:sz w:val="18"/>
          <w:szCs w:val="18"/>
        </w:rPr>
        <w:t xml:space="preserve"> </w:t>
      </w:r>
      <w:r>
        <w:rPr>
          <w:rFonts w:ascii="Calibri" w:eastAsia="Calibri" w:hAnsi="Calibri" w:cs="Calibri"/>
          <w:color w:val="000000"/>
          <w:sz w:val="22"/>
          <w:szCs w:val="22"/>
        </w:rPr>
        <w:t>rapoartele și recomandările Autorității de Audit, Curții de Conturi, Comisiei Europene/auditului Comisiei Europene sau ale Curții Europene de Conturi  în termenele și condițiile prevăzute în acestea;</w:t>
      </w:r>
    </w:p>
    <w:p w14:paraId="0000018F"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în condițiile specificate la art. 14, alin. (23) din Ordonanța de urgență a Guvernului nr. 23/2023</w:t>
      </w:r>
      <w:r>
        <w:rPr>
          <w:rFonts w:ascii="Calibri" w:eastAsia="Calibri" w:hAnsi="Calibri" w:cs="Calibri"/>
          <w:color w:val="000000"/>
          <w:sz w:val="32"/>
          <w:szCs w:val="32"/>
        </w:rPr>
        <w:t xml:space="preserve"> </w:t>
      </w:r>
      <w:r>
        <w:rPr>
          <w:rFonts w:ascii="Calibri" w:eastAsia="Calibri" w:hAnsi="Calibri" w:cs="Calibri"/>
          <w:color w:val="000000"/>
          <w:sz w:val="22"/>
          <w:szCs w:val="22"/>
        </w:rPr>
        <w:t xml:space="preserve">privind instituirea unor măsuri de simplificare şi digitalizare pentru gestionarea fondurilor europene aferente Politicii de coeziune 2021-2027. </w:t>
      </w:r>
    </w:p>
    <w:p w14:paraId="00000190" w14:textId="77777777" w:rsidR="007A14C9" w:rsidRDefault="00FF7884">
      <w:pPr>
        <w:jc w:val="both"/>
        <w:rPr>
          <w:rFonts w:ascii="Calibri" w:eastAsia="Calibri" w:hAnsi="Calibri" w:cs="Calibri"/>
          <w:sz w:val="22"/>
          <w:szCs w:val="22"/>
        </w:rPr>
      </w:pPr>
      <w:r>
        <w:rPr>
          <w:rFonts w:ascii="Calibri" w:eastAsia="Calibri" w:hAnsi="Calibri" w:cs="Calibri"/>
          <w:sz w:val="22"/>
          <w:szCs w:val="22"/>
        </w:rPr>
        <w:t>&lt;pentru proiectele de investiții publice, inclusiv pentru cele pentru care nu este necesară obținerea autorizației de construire, dacă utilizarea clauzei rezolutorii este aplicabilă apelului de proiecte în cauză&gt;</w:t>
      </w:r>
    </w:p>
    <w:p w14:paraId="00000191"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lastRenderedPageBreak/>
        <w:t>în condițiile clauzei rezolutorii prevăzută la art. 6 alin. (11) din Ordonanța de urgență a Guvernului nr. 23/2023, dacă este cazul  &lt;se va introduce de către AM/OI doar dacă AM/OI a prevăzut în Ghid  clauza rezolutorie&gt;.</w:t>
      </w:r>
    </w:p>
    <w:p w14:paraId="00000192"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 nu furnizează corect și complet informațiile solicitate conform art. 7 alin. (37) din prezentul contract de finanțare ori dacă informațiile transmise se constată a fi unele false.</w:t>
      </w:r>
    </w:p>
    <w:p w14:paraId="00000193" w14:textId="77777777" w:rsidR="007A14C9" w:rsidRDefault="00FF7884">
      <w:pPr>
        <w:jc w:val="both"/>
        <w:rPr>
          <w:rFonts w:ascii="Calibri" w:eastAsia="Calibri" w:hAnsi="Calibri" w:cs="Calibri"/>
          <w:sz w:val="22"/>
          <w:szCs w:val="22"/>
        </w:rPr>
      </w:pPr>
      <w:r>
        <w:rPr>
          <w:rFonts w:ascii="Calibri" w:eastAsia="Calibri" w:hAnsi="Calibri" w:cs="Calibri"/>
          <w:sz w:val="22"/>
          <w:szCs w:val="22"/>
        </w:rPr>
        <w:t>Pt. Proiecte de infrastructură, după caz</w:t>
      </w:r>
    </w:p>
    <w:p w14:paraId="00000194" w14:textId="77777777" w:rsidR="007A14C9" w:rsidRDefault="00FF7884">
      <w:pPr>
        <w:numPr>
          <w:ilvl w:val="0"/>
          <w:numId w:val="3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dacă se constată faptul că proiectul face obiectul unei alte finanțări din fonduri publice naționale sau europene sau faptul că a mai beneficiat de finanțare din alte programe naționale sau europene, pentru același tip de activități executate asupra aceleiași infrastructuri/aceluiași segment de infrastructură în ultimii 3/5 ani, după caz;</w:t>
      </w:r>
    </w:p>
    <w:p w14:paraId="00000195" w14:textId="77777777" w:rsidR="007A14C9" w:rsidRDefault="00FF7884">
      <w:pPr>
        <w:numPr>
          <w:ilvl w:val="0"/>
          <w:numId w:val="30"/>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Decizia de reziliere a contractului de finanțare emisă de AM/OI prin care se individualizează sumele de restituit exprimate în moneda națională constituie titlu de creanță în condițiile legii.</w:t>
      </w:r>
    </w:p>
    <w:p w14:paraId="00000196" w14:textId="77777777" w:rsidR="007A14C9" w:rsidRDefault="00FF7884">
      <w:pPr>
        <w:numPr>
          <w:ilvl w:val="0"/>
          <w:numId w:val="30"/>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poate înceta prin acordul părților cu condiția restituirii finanțării acordate.</w:t>
      </w:r>
    </w:p>
    <w:p w14:paraId="00000197" w14:textId="77777777" w:rsidR="007A14C9" w:rsidRDefault="00FF7884">
      <w:pPr>
        <w:numPr>
          <w:ilvl w:val="0"/>
          <w:numId w:val="30"/>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de comun acord cu partenerii, poate solicita încetarea contractului de finanțare prin acordul părților, când nici una din părți nu a început executarea obligațiilor asumate prin contractul de finanțare.</w:t>
      </w:r>
    </w:p>
    <w:p w14:paraId="00000198" w14:textId="77777777" w:rsidR="007A14C9" w:rsidRDefault="007A14C9">
      <w:pPr>
        <w:rPr>
          <w:rFonts w:ascii="Calibri" w:eastAsia="Calibri" w:hAnsi="Calibri" w:cs="Calibri"/>
          <w:sz w:val="22"/>
          <w:szCs w:val="22"/>
        </w:rPr>
      </w:pPr>
    </w:p>
    <w:p w14:paraId="00000199"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16 – Soluționarea litigiilor</w:t>
      </w:r>
    </w:p>
    <w:p w14:paraId="0000019A" w14:textId="77777777" w:rsidR="007A14C9" w:rsidRDefault="007A14C9">
      <w:pPr>
        <w:ind w:firstLine="720"/>
        <w:rPr>
          <w:rFonts w:ascii="Calibri" w:eastAsia="Calibri" w:hAnsi="Calibri" w:cs="Calibri"/>
          <w:sz w:val="22"/>
          <w:szCs w:val="22"/>
        </w:rPr>
      </w:pPr>
    </w:p>
    <w:p w14:paraId="0000019B" w14:textId="77777777" w:rsidR="007A14C9" w:rsidRDefault="00FF7884">
      <w:pPr>
        <w:numPr>
          <w:ilvl w:val="0"/>
          <w:numId w:val="21"/>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Părțile vor depune toate eforturile pentru a rezolva pe cale amiabilă orice neînțelegere sau dispută care poate apărea între ele în cadrul sau în legătură cu îndeplinirea contractului de finanțare.</w:t>
      </w:r>
    </w:p>
    <w:p w14:paraId="0000019C" w14:textId="77777777" w:rsidR="007A14C9" w:rsidRDefault="00FF7884">
      <w:pPr>
        <w:numPr>
          <w:ilvl w:val="0"/>
          <w:numId w:val="21"/>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În cazul în care divergențele contractuale nu se soluționează pe cale amiabilă, litigiul  va  fi soluționat de către instanțele de judecată competente din România, în condițiile prevăzute de Legea contenciosului administrativ nr. 554/2004 , cu modificările și completările ulterioare.</w:t>
      </w:r>
    </w:p>
    <w:p w14:paraId="0000019D" w14:textId="77777777" w:rsidR="007A14C9" w:rsidRDefault="007A14C9">
      <w:pPr>
        <w:rPr>
          <w:rFonts w:ascii="Calibri" w:eastAsia="Calibri" w:hAnsi="Calibri" w:cs="Calibri"/>
          <w:sz w:val="22"/>
          <w:szCs w:val="22"/>
        </w:rPr>
      </w:pPr>
    </w:p>
    <w:p w14:paraId="0000019E"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17 – Transparență</w:t>
      </w:r>
    </w:p>
    <w:p w14:paraId="0000019F" w14:textId="77777777" w:rsidR="007A14C9" w:rsidRDefault="007A14C9">
      <w:pPr>
        <w:ind w:firstLine="720"/>
        <w:rPr>
          <w:rFonts w:ascii="Calibri" w:eastAsia="Calibri" w:hAnsi="Calibri" w:cs="Calibri"/>
          <w:sz w:val="22"/>
          <w:szCs w:val="22"/>
        </w:rPr>
      </w:pPr>
    </w:p>
    <w:p w14:paraId="000001A0" w14:textId="77777777" w:rsidR="007A14C9" w:rsidRDefault="00FF7884">
      <w:pPr>
        <w:numPr>
          <w:ilvl w:val="0"/>
          <w:numId w:val="2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Contractul de finanțare, inclusiv anexele sale, precum și informațiile și documentele vizând executarea acestora constituie informații de interes public în condițiile prevederilor Legii nr. 544 din 2001 privind liberul acces la informațiile de interes public, cu respectarea excepțiilor prevăzute de aceasta și a celor stabilite prin prezentul contract de finanțare.</w:t>
      </w:r>
    </w:p>
    <w:p w14:paraId="000001A1" w14:textId="77777777" w:rsidR="007A14C9" w:rsidRDefault="00FF7884">
      <w:pPr>
        <w:numPr>
          <w:ilvl w:val="0"/>
          <w:numId w:val="22"/>
        </w:numPr>
        <w:pBdr>
          <w:top w:val="nil"/>
          <w:left w:val="nil"/>
          <w:bottom w:val="nil"/>
          <w:right w:val="nil"/>
          <w:between w:val="nil"/>
        </w:pBdr>
        <w:ind w:right="80"/>
        <w:jc w:val="both"/>
        <w:rPr>
          <w:rFonts w:ascii="Calibri" w:eastAsia="Calibri" w:hAnsi="Calibri" w:cs="Calibri"/>
          <w:color w:val="000000"/>
          <w:sz w:val="22"/>
          <w:szCs w:val="22"/>
        </w:rPr>
      </w:pPr>
      <w:r>
        <w:rPr>
          <w:rFonts w:ascii="Calibri" w:eastAsia="Calibri" w:hAnsi="Calibri" w:cs="Calibri"/>
          <w:color w:val="000000"/>
          <w:sz w:val="22"/>
          <w:szCs w:val="22"/>
        </w:rPr>
        <w:t>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000001A2"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000001A3"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000001A4"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dimensiunea și caracteristicile grupului țintă și, după caz, ale beneficiarilor finali ai proiectului;</w:t>
      </w:r>
    </w:p>
    <w:p w14:paraId="000001A5"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informații privind resursele umane din cadrul proiectului: denumirea postului, timpul de lucru;</w:t>
      </w:r>
    </w:p>
    <w:p w14:paraId="000001A6"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rezultatele estimate și cele realizate ale proiectului, atât cele corespunzătoare obiectivelor, cât și cele corespunzătoare activităților, cu referire la indicatorii stabiliți;</w:t>
      </w:r>
    </w:p>
    <w:p w14:paraId="000001A7"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denumirea furnizorilor de produse, prestatorilor de servicii și executanților de lucrări contractați în cadrul proiectului, precum și obiectul contractului, valoarea acestuia și plățile efectuate;</w:t>
      </w:r>
    </w:p>
    <w:p w14:paraId="000001A8" w14:textId="77777777" w:rsidR="007A14C9" w:rsidRDefault="00FF7884">
      <w:pPr>
        <w:numPr>
          <w:ilvl w:val="2"/>
          <w:numId w:val="16"/>
        </w:numPr>
        <w:pBdr>
          <w:top w:val="nil"/>
          <w:left w:val="nil"/>
          <w:bottom w:val="nil"/>
          <w:right w:val="nil"/>
          <w:between w:val="nil"/>
        </w:pBdr>
        <w:ind w:right="76"/>
        <w:jc w:val="both"/>
        <w:rPr>
          <w:rFonts w:ascii="Calibri" w:eastAsia="Calibri" w:hAnsi="Calibri" w:cs="Calibri"/>
          <w:color w:val="000000"/>
          <w:sz w:val="22"/>
          <w:szCs w:val="22"/>
        </w:rPr>
      </w:pPr>
      <w:r>
        <w:rPr>
          <w:rFonts w:ascii="Calibri" w:eastAsia="Calibri" w:hAnsi="Calibri" w:cs="Calibri"/>
          <w:color w:val="000000"/>
          <w:sz w:val="22"/>
          <w:szCs w:val="22"/>
        </w:rPr>
        <w:t>elemente de sustenabilitate a rezultatelor proiectului, respectiv de durabilitate a investițiilor în infrastructură sau producție – informații conform contractului de finanțare, respectiv conform condițiilor prevăzute în art. 65 din Regulamentul (UE) 2021/1060.</w:t>
      </w:r>
    </w:p>
    <w:p w14:paraId="000001A9" w14:textId="77777777" w:rsidR="007A14C9" w:rsidRDefault="00FF7884">
      <w:pPr>
        <w:tabs>
          <w:tab w:val="left" w:pos="851"/>
        </w:tabs>
        <w:ind w:left="851" w:right="76" w:hanging="284"/>
        <w:jc w:val="both"/>
        <w:rPr>
          <w:rFonts w:ascii="Calibri" w:eastAsia="Calibri" w:hAnsi="Calibri" w:cs="Calibri"/>
          <w:sz w:val="22"/>
          <w:szCs w:val="22"/>
        </w:rPr>
      </w:pPr>
      <w:r>
        <w:rPr>
          <w:rFonts w:ascii="Calibri" w:eastAsia="Calibri" w:hAnsi="Calibri" w:cs="Calibri"/>
          <w:sz w:val="22"/>
          <w:szCs w:val="22"/>
        </w:rPr>
        <w:lastRenderedPageBreak/>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000001AA" w14:textId="77777777" w:rsidR="007A14C9" w:rsidRDefault="00FF7884">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 xml:space="preserve">a)în cazul persoanelor juridice, denumirea beneficiarului și, în cazul unei achiziții, denumirea contractantului; </w:t>
      </w:r>
      <w:r>
        <w:rPr>
          <w:rFonts w:ascii="Calibri" w:eastAsia="Calibri" w:hAnsi="Calibri" w:cs="Calibri"/>
          <w:color w:val="000000"/>
          <w:sz w:val="22"/>
          <w:szCs w:val="22"/>
          <w:shd w:val="clear" w:color="auto" w:fill="BFBFBF"/>
        </w:rPr>
        <w:t>în cazul în care beneficiarul este o persoană fizică</w:t>
      </w:r>
      <w:r>
        <w:rPr>
          <w:rFonts w:ascii="Calibri" w:eastAsia="Calibri" w:hAnsi="Calibri" w:cs="Calibri"/>
          <w:color w:val="000000"/>
          <w:sz w:val="22"/>
          <w:szCs w:val="22"/>
        </w:rPr>
        <w:t>, prenumele și numele;</w:t>
      </w:r>
    </w:p>
    <w:p w14:paraId="000001AB" w14:textId="77777777" w:rsidR="007A14C9" w:rsidRDefault="00FF7884">
      <w:pPr>
        <w:ind w:left="1134" w:right="76"/>
        <w:jc w:val="both"/>
        <w:rPr>
          <w:rFonts w:ascii="Calibri" w:eastAsia="Calibri" w:hAnsi="Calibri" w:cs="Calibri"/>
          <w:sz w:val="22"/>
          <w:szCs w:val="22"/>
        </w:rPr>
      </w:pPr>
      <w:r>
        <w:rPr>
          <w:rFonts w:ascii="Calibri" w:eastAsia="Calibri" w:hAnsi="Calibri" w:cs="Calibri"/>
          <w:sz w:val="22"/>
          <w:szCs w:val="22"/>
        </w:rPr>
        <w:t>b)denumirea proiectului;</w:t>
      </w:r>
    </w:p>
    <w:p w14:paraId="000001AC" w14:textId="77777777" w:rsidR="007A14C9" w:rsidRDefault="00FF7884">
      <w:pPr>
        <w:ind w:left="1134" w:right="76"/>
        <w:jc w:val="both"/>
        <w:rPr>
          <w:rFonts w:ascii="Calibri" w:eastAsia="Calibri" w:hAnsi="Calibri" w:cs="Calibri"/>
          <w:sz w:val="22"/>
          <w:szCs w:val="22"/>
        </w:rPr>
      </w:pPr>
      <w:r>
        <w:rPr>
          <w:rFonts w:ascii="Calibri" w:eastAsia="Calibri" w:hAnsi="Calibri" w:cs="Calibri"/>
          <w:sz w:val="22"/>
          <w:szCs w:val="22"/>
        </w:rPr>
        <w:t>c)scopul proiectului și realizările preconizate sau efective ale acestuia;</w:t>
      </w:r>
    </w:p>
    <w:p w14:paraId="000001AD" w14:textId="77777777" w:rsidR="007A14C9" w:rsidRDefault="00FF7884">
      <w:pPr>
        <w:ind w:left="1134" w:right="76"/>
        <w:jc w:val="both"/>
        <w:rPr>
          <w:rFonts w:ascii="Calibri" w:eastAsia="Calibri" w:hAnsi="Calibri" w:cs="Calibri"/>
          <w:sz w:val="22"/>
          <w:szCs w:val="22"/>
        </w:rPr>
      </w:pPr>
      <w:r>
        <w:rPr>
          <w:rFonts w:ascii="Calibri" w:eastAsia="Calibri" w:hAnsi="Calibri" w:cs="Calibri"/>
          <w:sz w:val="22"/>
          <w:szCs w:val="22"/>
        </w:rPr>
        <w:t>d)data de începere a proiectului;</w:t>
      </w:r>
    </w:p>
    <w:p w14:paraId="000001AE" w14:textId="77777777" w:rsidR="007A14C9" w:rsidRDefault="00FF7884">
      <w:pPr>
        <w:ind w:left="1134" w:right="76"/>
        <w:jc w:val="both"/>
        <w:rPr>
          <w:rFonts w:ascii="Calibri" w:eastAsia="Calibri" w:hAnsi="Calibri" w:cs="Calibri"/>
          <w:sz w:val="22"/>
          <w:szCs w:val="22"/>
        </w:rPr>
      </w:pPr>
      <w:r>
        <w:rPr>
          <w:rFonts w:ascii="Calibri" w:eastAsia="Calibri" w:hAnsi="Calibri" w:cs="Calibri"/>
          <w:sz w:val="22"/>
          <w:szCs w:val="22"/>
        </w:rPr>
        <w:t>e)data preconizată sau efectivă de încheiere a proiectului;</w:t>
      </w:r>
    </w:p>
    <w:p w14:paraId="000001AF" w14:textId="77777777" w:rsidR="007A14C9" w:rsidRDefault="00FF7884">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f)valoarea totală a proiectului;</w:t>
      </w:r>
    </w:p>
    <w:p w14:paraId="000001B0" w14:textId="77777777" w:rsidR="007A14C9" w:rsidRDefault="00FF7884">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g)fondul din care se finanțează proiectul;</w:t>
      </w:r>
    </w:p>
    <w:p w14:paraId="000001B1" w14:textId="77777777" w:rsidR="007A14C9" w:rsidRDefault="00FF7884">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h)obiectivul specific vizat;</w:t>
      </w:r>
    </w:p>
    <w:p w14:paraId="000001B2" w14:textId="77777777" w:rsidR="007A14C9" w:rsidRDefault="00FF7884">
      <w:pPr>
        <w:pBdr>
          <w:top w:val="nil"/>
          <w:left w:val="nil"/>
          <w:bottom w:val="nil"/>
          <w:right w:val="nil"/>
          <w:between w:val="nil"/>
        </w:pBdr>
        <w:ind w:left="1134" w:right="76"/>
        <w:jc w:val="both"/>
        <w:rPr>
          <w:rFonts w:ascii="Calibri" w:eastAsia="Calibri" w:hAnsi="Calibri" w:cs="Calibri"/>
          <w:color w:val="000000"/>
          <w:sz w:val="22"/>
          <w:szCs w:val="22"/>
        </w:rPr>
      </w:pPr>
      <w:r>
        <w:rPr>
          <w:rFonts w:ascii="Calibri" w:eastAsia="Calibri" w:hAnsi="Calibri" w:cs="Calibri"/>
          <w:color w:val="000000"/>
          <w:sz w:val="22"/>
          <w:szCs w:val="22"/>
        </w:rPr>
        <w:t>i)rata de cofinanțare a Uniunii Europene;</w:t>
      </w:r>
    </w:p>
    <w:p w14:paraId="000001B3" w14:textId="77777777" w:rsidR="007A14C9" w:rsidRDefault="00FF7884">
      <w:pPr>
        <w:ind w:left="360" w:right="76"/>
        <w:jc w:val="both"/>
        <w:rPr>
          <w:rFonts w:ascii="Calibri" w:eastAsia="Calibri" w:hAnsi="Calibri" w:cs="Calibri"/>
          <w:sz w:val="22"/>
          <w:szCs w:val="22"/>
        </w:rPr>
      </w:pPr>
      <w:r>
        <w:rPr>
          <w:rFonts w:ascii="Calibri" w:eastAsia="Calibri" w:hAnsi="Calibri" w:cs="Calibri"/>
          <w:sz w:val="22"/>
          <w:szCs w:val="22"/>
        </w:rPr>
        <w:t>j)indicatorul de localizare sau datele de localizare pentru proiectul și țara în cauză;</w:t>
      </w:r>
    </w:p>
    <w:p w14:paraId="000001B4" w14:textId="77777777" w:rsidR="007A14C9" w:rsidRDefault="00FF7884">
      <w:pPr>
        <w:pBdr>
          <w:top w:val="nil"/>
          <w:left w:val="nil"/>
          <w:bottom w:val="nil"/>
          <w:right w:val="nil"/>
          <w:between w:val="nil"/>
        </w:pBdr>
        <w:ind w:left="567" w:right="76"/>
        <w:jc w:val="both"/>
        <w:rPr>
          <w:rFonts w:ascii="Calibri" w:eastAsia="Calibri" w:hAnsi="Calibri" w:cs="Calibri"/>
          <w:color w:val="000000"/>
          <w:sz w:val="22"/>
          <w:szCs w:val="22"/>
        </w:rPr>
      </w:pPr>
      <w:r>
        <w:rPr>
          <w:rFonts w:ascii="Calibri" w:eastAsia="Calibri" w:hAnsi="Calibri" w:cs="Calibri"/>
          <w:color w:val="000000"/>
          <w:sz w:val="22"/>
          <w:szCs w:val="22"/>
        </w:rPr>
        <w:t>(4)Pentru proiectele mobile sau proiectele care acoperă mai multe locurise publică pe site-ul AM/OI și   localizarea beneficiarului, atunci când acesta este o persoană juridică, sau nivelul de regiune NUTS 2, atunci când beneficiarul este o persoană fizică.</w:t>
      </w:r>
    </w:p>
    <w:p w14:paraId="000001B5" w14:textId="77777777" w:rsidR="007A14C9" w:rsidRDefault="00FF7884">
      <w:pPr>
        <w:ind w:left="1134" w:right="76" w:hanging="283"/>
        <w:jc w:val="both"/>
        <w:rPr>
          <w:rFonts w:ascii="Calibri" w:eastAsia="Calibri" w:hAnsi="Calibri" w:cs="Calibri"/>
          <w:sz w:val="22"/>
          <w:szCs w:val="22"/>
        </w:rPr>
      </w:pPr>
      <w:r>
        <w:rPr>
          <w:rFonts w:ascii="Calibri" w:eastAsia="Calibri" w:hAnsi="Calibri" w:cs="Calibri"/>
          <w:sz w:val="22"/>
          <w:szCs w:val="22"/>
        </w:rPr>
        <w:t xml:space="preserve"> </w:t>
      </w:r>
    </w:p>
    <w:p w14:paraId="000001B6" w14:textId="77777777" w:rsidR="007A14C9" w:rsidRDefault="007A14C9">
      <w:pPr>
        <w:ind w:left="118" w:firstLine="449"/>
        <w:rPr>
          <w:rFonts w:ascii="Calibri" w:eastAsia="Calibri" w:hAnsi="Calibri" w:cs="Calibri"/>
          <w:sz w:val="22"/>
          <w:szCs w:val="22"/>
        </w:rPr>
      </w:pPr>
    </w:p>
    <w:p w14:paraId="000001B7" w14:textId="77777777" w:rsidR="007A14C9" w:rsidRDefault="00FF7884">
      <w:pPr>
        <w:ind w:left="118" w:firstLine="449"/>
        <w:rPr>
          <w:rFonts w:ascii="Calibri" w:eastAsia="Calibri" w:hAnsi="Calibri" w:cs="Calibri"/>
          <w:sz w:val="22"/>
          <w:szCs w:val="22"/>
        </w:rPr>
      </w:pPr>
      <w:r>
        <w:rPr>
          <w:rFonts w:ascii="Calibri" w:eastAsia="Calibri" w:hAnsi="Calibri" w:cs="Calibri"/>
          <w:sz w:val="22"/>
          <w:szCs w:val="22"/>
        </w:rPr>
        <w:t>Articolul 18 – Confidențialitate</w:t>
      </w:r>
    </w:p>
    <w:p w14:paraId="000001B8" w14:textId="77777777" w:rsidR="007A14C9" w:rsidRDefault="007A14C9">
      <w:pPr>
        <w:ind w:left="118" w:firstLine="449"/>
        <w:rPr>
          <w:rFonts w:ascii="Calibri" w:eastAsia="Calibri" w:hAnsi="Calibri" w:cs="Calibri"/>
          <w:sz w:val="22"/>
          <w:szCs w:val="22"/>
        </w:rPr>
      </w:pPr>
    </w:p>
    <w:p w14:paraId="000001B9" w14:textId="77777777" w:rsidR="007A14C9" w:rsidRDefault="00FF7884">
      <w:pPr>
        <w:numPr>
          <w:ilvl w:val="0"/>
          <w:numId w:val="2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 </w:t>
      </w:r>
    </w:p>
    <w:p w14:paraId="000001BA" w14:textId="77777777" w:rsidR="007A14C9" w:rsidRDefault="00FF7884">
      <w:pPr>
        <w:numPr>
          <w:ilvl w:val="0"/>
          <w:numId w:val="2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Părțile înțeleg să utilizeze informațiile contractuale doar în scopul de a-și îndeplini obligațiile din prezentul contract de finanțare.</w:t>
      </w:r>
    </w:p>
    <w:p w14:paraId="000001BB" w14:textId="77777777" w:rsidR="007A14C9" w:rsidRDefault="00FF7884">
      <w:pPr>
        <w:numPr>
          <w:ilvl w:val="0"/>
          <w:numId w:val="23"/>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AM/OI, beneficiarul și, după caz, Liderul de parteneriat și partenerii sunt exonerați de răspunderea pentru dezvăluirea de documente sau informații stabilite de părți ca fiind confidențiale dacă:</w:t>
      </w:r>
    </w:p>
    <w:p w14:paraId="000001BC" w14:textId="77777777" w:rsidR="007A14C9" w:rsidRDefault="00FF7884">
      <w:pPr>
        <w:numPr>
          <w:ilvl w:val="0"/>
          <w:numId w:val="24"/>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informația a fost dezvăluită după ce a fost obținut acordul scris al celeilalte părți contractante pentru asemenea dezvăluire, </w:t>
      </w:r>
    </w:p>
    <w:p w14:paraId="000001BD" w14:textId="77777777" w:rsidR="007A14C9" w:rsidRDefault="00FF7884">
      <w:pPr>
        <w:pBdr>
          <w:top w:val="nil"/>
          <w:left w:val="nil"/>
          <w:bottom w:val="nil"/>
          <w:right w:val="nil"/>
          <w:between w:val="nil"/>
        </w:pBdr>
        <w:ind w:left="1080" w:right="72"/>
        <w:jc w:val="both"/>
        <w:rPr>
          <w:rFonts w:ascii="Calibri" w:eastAsia="Calibri" w:hAnsi="Calibri" w:cs="Calibri"/>
          <w:color w:val="000000"/>
          <w:sz w:val="22"/>
          <w:szCs w:val="22"/>
        </w:rPr>
      </w:pPr>
      <w:r>
        <w:rPr>
          <w:rFonts w:ascii="Calibri" w:eastAsia="Calibri" w:hAnsi="Calibri" w:cs="Calibri"/>
          <w:color w:val="000000"/>
          <w:sz w:val="22"/>
          <w:szCs w:val="22"/>
        </w:rPr>
        <w:t>sau</w:t>
      </w:r>
    </w:p>
    <w:p w14:paraId="000001BE" w14:textId="77777777" w:rsidR="007A14C9" w:rsidRDefault="00FF7884">
      <w:pPr>
        <w:numPr>
          <w:ilvl w:val="0"/>
          <w:numId w:val="24"/>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partea a fost obligată în mod legal să dezvăluie informația;</w:t>
      </w:r>
    </w:p>
    <w:p w14:paraId="000001BF" w14:textId="77777777" w:rsidR="007A14C9" w:rsidRDefault="00FF7884">
      <w:pPr>
        <w:pBdr>
          <w:top w:val="nil"/>
          <w:left w:val="nil"/>
          <w:bottom w:val="nil"/>
          <w:right w:val="nil"/>
          <w:between w:val="nil"/>
        </w:pBdr>
        <w:ind w:left="1080" w:right="72"/>
        <w:jc w:val="both"/>
        <w:rPr>
          <w:rFonts w:ascii="Calibri" w:eastAsia="Calibri" w:hAnsi="Calibri" w:cs="Calibri"/>
          <w:color w:val="000000"/>
          <w:sz w:val="22"/>
          <w:szCs w:val="22"/>
        </w:rPr>
      </w:pPr>
      <w:r>
        <w:rPr>
          <w:rFonts w:ascii="Calibri" w:eastAsia="Calibri" w:hAnsi="Calibri" w:cs="Calibri"/>
          <w:color w:val="000000"/>
          <w:sz w:val="22"/>
          <w:szCs w:val="22"/>
        </w:rPr>
        <w:t xml:space="preserve">sau </w:t>
      </w:r>
    </w:p>
    <w:p w14:paraId="000001C0" w14:textId="77777777" w:rsidR="007A14C9" w:rsidRDefault="00FF7884">
      <w:pPr>
        <w:numPr>
          <w:ilvl w:val="0"/>
          <w:numId w:val="24"/>
        </w:numPr>
        <w:pBdr>
          <w:top w:val="nil"/>
          <w:left w:val="nil"/>
          <w:bottom w:val="nil"/>
          <w:right w:val="nil"/>
          <w:between w:val="nil"/>
        </w:pBdr>
        <w:ind w:right="72"/>
        <w:jc w:val="both"/>
        <w:rPr>
          <w:rFonts w:ascii="Calibri" w:eastAsia="Calibri" w:hAnsi="Calibri" w:cs="Calibri"/>
          <w:color w:val="000000"/>
          <w:sz w:val="22"/>
          <w:szCs w:val="22"/>
        </w:rPr>
      </w:pPr>
      <w:r>
        <w:rPr>
          <w:rFonts w:ascii="Calibri" w:eastAsia="Calibri" w:hAnsi="Calibri" w:cs="Calibri"/>
          <w:color w:val="000000"/>
          <w:sz w:val="22"/>
          <w:szCs w:val="22"/>
        </w:rPr>
        <w:t>informația devine notorie/publică.</w:t>
      </w:r>
    </w:p>
    <w:p w14:paraId="000001C1" w14:textId="77777777" w:rsidR="007A14C9" w:rsidRDefault="007A14C9">
      <w:pPr>
        <w:rPr>
          <w:rFonts w:ascii="Calibri" w:eastAsia="Calibri" w:hAnsi="Calibri" w:cs="Calibri"/>
          <w:sz w:val="22"/>
          <w:szCs w:val="22"/>
        </w:rPr>
      </w:pPr>
    </w:p>
    <w:p w14:paraId="000001C2"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19 – Protecția și prelucrarea datelor cu caracter personal</w:t>
      </w:r>
    </w:p>
    <w:p w14:paraId="000001C3" w14:textId="77777777" w:rsidR="007A14C9" w:rsidRDefault="007A14C9">
      <w:pPr>
        <w:ind w:firstLine="720"/>
        <w:rPr>
          <w:rFonts w:ascii="Calibri" w:eastAsia="Calibri" w:hAnsi="Calibri" w:cs="Calibri"/>
          <w:sz w:val="22"/>
          <w:szCs w:val="22"/>
        </w:rPr>
      </w:pPr>
    </w:p>
    <w:p w14:paraId="000001C4" w14:textId="77777777" w:rsidR="007A14C9" w:rsidRDefault="00FF7884">
      <w:pPr>
        <w:numPr>
          <w:ilvl w:val="0"/>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Beneficiarul/Liderul de parteneriat și partenerii, după caz, îşi exprimă acordul cu privire la prelucrarea, stocarea şi arhivarea datelor rezultate pe parcursul derulării contractului de finanțare, precum şi după încetarea acestuia, în scopul verificării modului de implementare şi/sau a respectării clauzelor contractuale şi a legislației naționale şi europene aplicabile.</w:t>
      </w:r>
    </w:p>
    <w:p w14:paraId="000001C5" w14:textId="77777777" w:rsidR="007A14C9" w:rsidRDefault="00FF7884">
      <w:pPr>
        <w:numPr>
          <w:ilvl w:val="0"/>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Prezentul contract de finanțare reprezintă un acord ferm pentru părți în ceea ce privește gestionarea și prelucrarea datelor cu caracter personal primite în vederea îndeplinirii obligațiilor contractuale, în condițiile specificate la art. 4 din Regulamentul (UE) 1060/2021, și în conformitate cu Regulamentul nr. (UE) 679/2016  și Legea nr.190/2018, cu modificările și completările ulterioare.</w:t>
      </w:r>
    </w:p>
    <w:p w14:paraId="000001C6" w14:textId="77777777" w:rsidR="007A14C9" w:rsidRDefault="00FF7884">
      <w:pPr>
        <w:numPr>
          <w:ilvl w:val="0"/>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Datele cu caracter personal ale grupului 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000001C7" w14:textId="77777777" w:rsidR="007A14C9" w:rsidRDefault="00FF7884">
      <w:pPr>
        <w:numPr>
          <w:ilvl w:val="0"/>
          <w:numId w:val="3"/>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Măsurile de interoperabilitate, schimbul de date, prelucrarea datelor cu caracter personal se realizează de către autoritățile implicate în gestionarea fondurilor europene, în temeiul art. 4 din </w:t>
      </w:r>
      <w:r>
        <w:rPr>
          <w:rFonts w:ascii="Calibri" w:eastAsia="Calibri" w:hAnsi="Calibri" w:cs="Calibri"/>
          <w:color w:val="000000"/>
          <w:sz w:val="22"/>
          <w:szCs w:val="22"/>
        </w:rPr>
        <w:lastRenderedPageBreak/>
        <w:t>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000001C8" w14:textId="77777777" w:rsidR="007A14C9" w:rsidRDefault="007A14C9">
      <w:pPr>
        <w:rPr>
          <w:rFonts w:ascii="Calibri" w:eastAsia="Calibri" w:hAnsi="Calibri" w:cs="Calibri"/>
          <w:sz w:val="22"/>
          <w:szCs w:val="22"/>
        </w:rPr>
      </w:pPr>
    </w:p>
    <w:p w14:paraId="000001C9" w14:textId="77777777" w:rsidR="007A14C9" w:rsidRDefault="007A14C9">
      <w:pPr>
        <w:rPr>
          <w:rFonts w:ascii="Calibri" w:eastAsia="Calibri" w:hAnsi="Calibri" w:cs="Calibri"/>
          <w:sz w:val="22"/>
          <w:szCs w:val="22"/>
        </w:rPr>
      </w:pPr>
    </w:p>
    <w:p w14:paraId="000001CA" w14:textId="77777777" w:rsidR="007A14C9" w:rsidRDefault="00FF7884">
      <w:pPr>
        <w:ind w:firstLine="720"/>
        <w:rPr>
          <w:rFonts w:ascii="Calibri" w:eastAsia="Calibri" w:hAnsi="Calibri" w:cs="Calibri"/>
          <w:sz w:val="22"/>
          <w:szCs w:val="22"/>
        </w:rPr>
      </w:pPr>
      <w:r>
        <w:rPr>
          <w:rFonts w:ascii="Calibri" w:eastAsia="Calibri" w:hAnsi="Calibri" w:cs="Calibri"/>
          <w:sz w:val="22"/>
          <w:szCs w:val="22"/>
        </w:rPr>
        <w:t>Articolul 20 – Publicarea datelor</w:t>
      </w:r>
    </w:p>
    <w:p w14:paraId="000001CB" w14:textId="77777777" w:rsidR="007A14C9" w:rsidRDefault="007A14C9">
      <w:pPr>
        <w:ind w:firstLine="720"/>
        <w:rPr>
          <w:rFonts w:ascii="Calibri" w:eastAsia="Calibri" w:hAnsi="Calibri" w:cs="Calibri"/>
          <w:sz w:val="22"/>
          <w:szCs w:val="22"/>
        </w:rPr>
      </w:pPr>
    </w:p>
    <w:p w14:paraId="000001CC" w14:textId="77777777" w:rsidR="007A14C9" w:rsidRDefault="00FF7884">
      <w:pPr>
        <w:ind w:left="709"/>
        <w:jc w:val="both"/>
        <w:rPr>
          <w:rFonts w:ascii="Calibri" w:eastAsia="Calibri" w:hAnsi="Calibri" w:cs="Calibri"/>
          <w:sz w:val="22"/>
          <w:szCs w:val="22"/>
        </w:rPr>
      </w:pPr>
      <w:r>
        <w:rPr>
          <w:rFonts w:ascii="Calibri" w:eastAsia="Calibri" w:hAnsi="Calibri" w:cs="Calibri"/>
          <w:sz w:val="22"/>
          <w:szCs w:val="22"/>
        </w:rPr>
        <w:t>În situația în care informațiile de la art. 17 alin (2) reprezintă informații cu caracter personal, Beneficiarul/Liderul de Parteneriat și Partenerii își vor da acordul cu privire la publicarea acestora și vor face dovada îndeplinirii obligației prevăzute la art. 19 alin. (2) și (3) din prezentul contract de finanțare.</w:t>
      </w:r>
    </w:p>
    <w:p w14:paraId="000001CD" w14:textId="77777777" w:rsidR="007A14C9" w:rsidRDefault="007A14C9">
      <w:pPr>
        <w:ind w:left="118"/>
        <w:jc w:val="both"/>
        <w:rPr>
          <w:rFonts w:ascii="Calibri" w:eastAsia="Calibri" w:hAnsi="Calibri" w:cs="Calibri"/>
          <w:sz w:val="22"/>
          <w:szCs w:val="22"/>
        </w:rPr>
      </w:pPr>
    </w:p>
    <w:p w14:paraId="000001CE" w14:textId="77777777" w:rsidR="007A14C9" w:rsidRDefault="00FF7884">
      <w:pPr>
        <w:ind w:firstLine="720"/>
        <w:jc w:val="both"/>
        <w:rPr>
          <w:rFonts w:ascii="Calibri" w:eastAsia="Calibri" w:hAnsi="Calibri" w:cs="Calibri"/>
          <w:sz w:val="22"/>
          <w:szCs w:val="22"/>
        </w:rPr>
      </w:pPr>
      <w:r>
        <w:rPr>
          <w:rFonts w:ascii="Calibri" w:eastAsia="Calibri" w:hAnsi="Calibri" w:cs="Calibri"/>
          <w:sz w:val="22"/>
          <w:szCs w:val="22"/>
        </w:rPr>
        <w:t>Articolul 21 – Comunicarea</w:t>
      </w:r>
    </w:p>
    <w:p w14:paraId="000001CF" w14:textId="77777777" w:rsidR="007A14C9" w:rsidRDefault="007A14C9">
      <w:pPr>
        <w:ind w:firstLine="720"/>
        <w:jc w:val="both"/>
        <w:rPr>
          <w:rFonts w:ascii="Calibri" w:eastAsia="Calibri" w:hAnsi="Calibri" w:cs="Calibri"/>
          <w:sz w:val="22"/>
          <w:szCs w:val="22"/>
        </w:rPr>
      </w:pPr>
    </w:p>
    <w:p w14:paraId="000001D0" w14:textId="77777777" w:rsidR="007A14C9" w:rsidRDefault="00FF7884">
      <w:pPr>
        <w:numPr>
          <w:ilvl w:val="3"/>
          <w:numId w:val="5"/>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Întreaga comunicare dintre AM/OI și Beneficiar legată de prezentul contract de finanțare se va face, în scris, exclusiv prin MySMIS2021. </w:t>
      </w:r>
    </w:p>
    <w:p w14:paraId="000001D1" w14:textId="77777777" w:rsidR="007A14C9" w:rsidRDefault="00FF7884">
      <w:pPr>
        <w:numPr>
          <w:ilvl w:val="3"/>
          <w:numId w:val="5"/>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 xml:space="preserve">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 limită obligatoriu pentru transmiterea prin sistemul informatic a documentelor sau timp de 5 zile lucrătoare consecutive în alte perioade, schimbul de informații între AM/OI și Beneficiar poate avea loc prin e-mail și/sau pe suport de hârtie, la următoarele adrese: </w:t>
      </w:r>
    </w:p>
    <w:p w14:paraId="000001D2" w14:textId="77777777" w:rsidR="007A14C9" w:rsidRDefault="00FF7884">
      <w:pPr>
        <w:numPr>
          <w:ilvl w:val="4"/>
          <w:numId w:val="2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pentru Beneficiar:………………. (inclusiv adresă poștală, adresă e-mail);</w:t>
      </w:r>
    </w:p>
    <w:p w14:paraId="000001D3" w14:textId="77777777" w:rsidR="007A14C9" w:rsidRDefault="00FF7884">
      <w:pPr>
        <w:numPr>
          <w:ilvl w:val="4"/>
          <w:numId w:val="20"/>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pentru AM/OI:…………………… (inclusiv adresă poștală, adresă e-mail);</w:t>
      </w:r>
    </w:p>
    <w:p w14:paraId="000001D4" w14:textId="77777777" w:rsidR="007A14C9" w:rsidRDefault="00FF7884">
      <w:pPr>
        <w:numPr>
          <w:ilvl w:val="3"/>
          <w:numId w:val="5"/>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AM/OI poate comunica precizări referitoare la modele și formate de formulare care pot fi utilizate pentru aplicarea prevederilor prezentului contract de finanțare.</w:t>
      </w:r>
    </w:p>
    <w:p w14:paraId="000001D5" w14:textId="77777777" w:rsidR="007A14C9" w:rsidRDefault="007A14C9">
      <w:pPr>
        <w:rPr>
          <w:rFonts w:ascii="Calibri" w:eastAsia="Calibri" w:hAnsi="Calibri" w:cs="Calibri"/>
          <w:sz w:val="22"/>
          <w:szCs w:val="22"/>
        </w:rPr>
      </w:pPr>
    </w:p>
    <w:p w14:paraId="000001D6" w14:textId="77777777" w:rsidR="007A14C9" w:rsidRDefault="00FF7884">
      <w:pPr>
        <w:ind w:left="720"/>
        <w:rPr>
          <w:rFonts w:ascii="Calibri" w:eastAsia="Calibri" w:hAnsi="Calibri" w:cs="Calibri"/>
          <w:sz w:val="22"/>
          <w:szCs w:val="22"/>
        </w:rPr>
      </w:pPr>
      <w:r>
        <w:rPr>
          <w:rFonts w:ascii="Calibri" w:eastAsia="Calibri" w:hAnsi="Calibri" w:cs="Calibri"/>
          <w:sz w:val="22"/>
          <w:szCs w:val="22"/>
        </w:rPr>
        <w:t>Articolul 22 - Legea aplicabilă şi limba utilizată</w:t>
      </w:r>
    </w:p>
    <w:p w14:paraId="000001D7" w14:textId="77777777" w:rsidR="007A14C9" w:rsidRDefault="007A14C9">
      <w:pPr>
        <w:ind w:left="720"/>
        <w:rPr>
          <w:rFonts w:ascii="Calibri" w:eastAsia="Calibri" w:hAnsi="Calibri" w:cs="Calibri"/>
          <w:sz w:val="22"/>
          <w:szCs w:val="22"/>
        </w:rPr>
      </w:pPr>
    </w:p>
    <w:p w14:paraId="000001D8" w14:textId="77777777" w:rsidR="007A14C9" w:rsidRDefault="00FF7884">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Legea care guvernează contractul de finanțare şi în conformitate cu care este interpretat este legea română și regulamentele europene direct aplicabile.</w:t>
      </w:r>
    </w:p>
    <w:p w14:paraId="000001D9" w14:textId="77777777" w:rsidR="007A14C9" w:rsidRDefault="00FF7884">
      <w:pPr>
        <w:numPr>
          <w:ilvl w:val="0"/>
          <w:numId w:val="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Limba acestui contract de finanțare este limba română.</w:t>
      </w:r>
    </w:p>
    <w:p w14:paraId="000001DA" w14:textId="77777777" w:rsidR="007A14C9" w:rsidRDefault="007A14C9">
      <w:pPr>
        <w:rPr>
          <w:rFonts w:ascii="Calibri" w:eastAsia="Calibri" w:hAnsi="Calibri" w:cs="Calibri"/>
          <w:sz w:val="22"/>
          <w:szCs w:val="22"/>
        </w:rPr>
      </w:pPr>
    </w:p>
    <w:p w14:paraId="000001DB" w14:textId="77777777" w:rsidR="007A14C9" w:rsidRDefault="00FF7884">
      <w:pPr>
        <w:ind w:left="118" w:firstLine="449"/>
        <w:rPr>
          <w:rFonts w:ascii="Calibri" w:eastAsia="Calibri" w:hAnsi="Calibri" w:cs="Calibri"/>
          <w:sz w:val="22"/>
          <w:szCs w:val="22"/>
        </w:rPr>
      </w:pPr>
      <w:r>
        <w:rPr>
          <w:rFonts w:ascii="Calibri" w:eastAsia="Calibri" w:hAnsi="Calibri" w:cs="Calibri"/>
          <w:sz w:val="22"/>
          <w:szCs w:val="22"/>
        </w:rPr>
        <w:t xml:space="preserve">Articolul 23 – Prevederi privind ajutorul de stat / de minimis </w:t>
      </w:r>
    </w:p>
    <w:p w14:paraId="000001DC" w14:textId="77777777" w:rsidR="007A14C9" w:rsidRDefault="007A14C9">
      <w:pPr>
        <w:ind w:left="118" w:firstLine="422"/>
        <w:rPr>
          <w:rFonts w:ascii="Calibri" w:eastAsia="Calibri" w:hAnsi="Calibri" w:cs="Calibri"/>
          <w:sz w:val="22"/>
          <w:szCs w:val="22"/>
        </w:rPr>
      </w:pPr>
    </w:p>
    <w:p w14:paraId="000001DD" w14:textId="77777777" w:rsidR="007A14C9" w:rsidRDefault="00FF7884">
      <w:pPr>
        <w:spacing w:after="16"/>
        <w:ind w:left="567" w:hanging="21"/>
        <w:jc w:val="both"/>
        <w:rPr>
          <w:rFonts w:ascii="Calibri" w:eastAsia="Calibri" w:hAnsi="Calibri" w:cs="Calibri"/>
          <w:sz w:val="22"/>
          <w:szCs w:val="22"/>
        </w:rPr>
      </w:pPr>
      <w:r>
        <w:rPr>
          <w:rFonts w:ascii="Calibri" w:eastAsia="Calibri" w:hAnsi="Calibri" w:cs="Calibri"/>
          <w:sz w:val="22"/>
          <w:szCs w:val="22"/>
        </w:rPr>
        <w:t>(dacă este cazul, pentru proiectele care implică măsuri de natura ajutorului de stat/de minims)</w:t>
      </w:r>
    </w:p>
    <w:p w14:paraId="000001DE" w14:textId="77777777" w:rsidR="007A14C9" w:rsidRDefault="00FF7884">
      <w:pPr>
        <w:ind w:left="567"/>
        <w:jc w:val="both"/>
        <w:rPr>
          <w:rFonts w:ascii="Calibri" w:eastAsia="Calibri" w:hAnsi="Calibri" w:cs="Calibri"/>
          <w:sz w:val="22"/>
          <w:szCs w:val="22"/>
        </w:rPr>
      </w:pPr>
      <w:r>
        <w:rPr>
          <w:rFonts w:ascii="Calibri" w:eastAsia="Calibri" w:hAnsi="Calibri" w:cs="Calibri"/>
          <w:sz w:val="22"/>
          <w:szCs w:val="22"/>
        </w:rPr>
        <w:t>Condițiile privind acordarea, utilizarea și recuperarea ajutorului de stat/de minimis sunt prevăzute în Anexa nr. 5 -</w:t>
      </w:r>
      <w:r>
        <w:rPr>
          <w:rFonts w:ascii="Calibri" w:eastAsia="Calibri" w:hAnsi="Calibri" w:cs="Calibri"/>
          <w:sz w:val="18"/>
          <w:szCs w:val="18"/>
        </w:rPr>
        <w:t xml:space="preserve"> </w:t>
      </w:r>
      <w:r>
        <w:rPr>
          <w:rFonts w:ascii="Calibri" w:eastAsia="Calibri" w:hAnsi="Calibri" w:cs="Calibri"/>
          <w:sz w:val="22"/>
          <w:szCs w:val="22"/>
        </w:rPr>
        <w:t>Reguli aplicabile a ajutorului de stat/de minimis acordat, la prezentul contract de finanțare.</w:t>
      </w:r>
    </w:p>
    <w:p w14:paraId="000001DF" w14:textId="77777777" w:rsidR="007A14C9" w:rsidRDefault="007A14C9">
      <w:pPr>
        <w:ind w:left="118" w:firstLine="422"/>
        <w:rPr>
          <w:rFonts w:ascii="Calibri" w:eastAsia="Calibri" w:hAnsi="Calibri" w:cs="Calibri"/>
          <w:sz w:val="22"/>
          <w:szCs w:val="22"/>
        </w:rPr>
      </w:pPr>
    </w:p>
    <w:p w14:paraId="000001E0" w14:textId="77777777" w:rsidR="007A14C9" w:rsidRDefault="00FF7884">
      <w:pPr>
        <w:ind w:left="118" w:firstLine="422"/>
        <w:rPr>
          <w:rFonts w:ascii="Calibri" w:eastAsia="Calibri" w:hAnsi="Calibri" w:cs="Calibri"/>
          <w:sz w:val="22"/>
          <w:szCs w:val="22"/>
        </w:rPr>
      </w:pPr>
      <w:r>
        <w:rPr>
          <w:rFonts w:ascii="Calibri" w:eastAsia="Calibri" w:hAnsi="Calibri" w:cs="Calibri"/>
          <w:sz w:val="22"/>
          <w:szCs w:val="22"/>
        </w:rPr>
        <w:t>Articolul 24 – Anexele contractului de finanțare</w:t>
      </w:r>
    </w:p>
    <w:p w14:paraId="000001E1" w14:textId="77777777" w:rsidR="007A14C9" w:rsidRDefault="007A14C9">
      <w:pPr>
        <w:ind w:left="118" w:firstLine="422"/>
        <w:rPr>
          <w:rFonts w:ascii="Calibri" w:eastAsia="Calibri" w:hAnsi="Calibri" w:cs="Calibri"/>
          <w:sz w:val="22"/>
          <w:szCs w:val="22"/>
        </w:rPr>
      </w:pPr>
    </w:p>
    <w:p w14:paraId="000001E2" w14:textId="77777777" w:rsidR="007A14C9" w:rsidRDefault="00FF7884">
      <w:pPr>
        <w:ind w:left="360" w:right="74"/>
        <w:jc w:val="both"/>
        <w:rPr>
          <w:rFonts w:ascii="Calibri" w:eastAsia="Calibri" w:hAnsi="Calibri" w:cs="Calibri"/>
          <w:sz w:val="22"/>
          <w:szCs w:val="22"/>
        </w:rPr>
      </w:pPr>
      <w:r>
        <w:rPr>
          <w:rFonts w:ascii="Calibri" w:eastAsia="Calibri" w:hAnsi="Calibri" w:cs="Calibri"/>
          <w:sz w:val="22"/>
          <w:szCs w:val="22"/>
        </w:rPr>
        <w:t>Următoarele documente sunt anexe la prezentul contract de finanțare  și constituie parte integrantă a acestuia, având aceeași forță juridică:</w:t>
      </w:r>
    </w:p>
    <w:p w14:paraId="000001E3" w14:textId="77777777" w:rsidR="007A14C9" w:rsidRDefault="00FF7884">
      <w:pPr>
        <w:numPr>
          <w:ilvl w:val="0"/>
          <w:numId w:val="11"/>
        </w:numPr>
        <w:pBdr>
          <w:top w:val="nil"/>
          <w:left w:val="nil"/>
          <w:bottom w:val="nil"/>
          <w:right w:val="nil"/>
          <w:between w:val="nil"/>
        </w:pBdr>
        <w:ind w:right="78"/>
        <w:rPr>
          <w:rFonts w:ascii="Calibri" w:eastAsia="Calibri" w:hAnsi="Calibri" w:cs="Calibri"/>
          <w:color w:val="000000"/>
          <w:sz w:val="22"/>
          <w:szCs w:val="22"/>
        </w:rPr>
      </w:pPr>
      <w:r>
        <w:rPr>
          <w:rFonts w:ascii="Calibri" w:eastAsia="Calibri" w:hAnsi="Calibri" w:cs="Calibri"/>
          <w:color w:val="000000"/>
          <w:sz w:val="22"/>
          <w:szCs w:val="22"/>
        </w:rPr>
        <w:t>Anexa nr. 1 - Cererea de finanțare;</w:t>
      </w:r>
    </w:p>
    <w:p w14:paraId="000001E4" w14:textId="77777777" w:rsidR="007A14C9" w:rsidRDefault="00FF7884">
      <w:pPr>
        <w:numPr>
          <w:ilvl w:val="0"/>
          <w:numId w:val="11"/>
        </w:num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Anexa nr. 2 – Planul de monitorizare a proiectului;</w:t>
      </w:r>
    </w:p>
    <w:p w14:paraId="000001E5" w14:textId="77777777" w:rsidR="007A14C9" w:rsidRDefault="00FF7884">
      <w:pPr>
        <w:numPr>
          <w:ilvl w:val="0"/>
          <w:numId w:val="11"/>
        </w:numPr>
        <w:pBdr>
          <w:top w:val="nil"/>
          <w:left w:val="nil"/>
          <w:bottom w:val="nil"/>
          <w:right w:val="nil"/>
          <w:between w:val="nil"/>
        </w:pBdr>
        <w:rPr>
          <w:rFonts w:ascii="Calibri" w:eastAsia="Calibri" w:hAnsi="Calibri" w:cs="Calibri"/>
          <w:color w:val="000000"/>
          <w:sz w:val="22"/>
          <w:szCs w:val="22"/>
        </w:rPr>
      </w:pPr>
      <w:r>
        <w:rPr>
          <w:rFonts w:ascii="Calibri" w:eastAsia="Calibri" w:hAnsi="Calibri" w:cs="Calibri"/>
          <w:color w:val="000000"/>
          <w:sz w:val="22"/>
          <w:szCs w:val="22"/>
        </w:rPr>
        <w:t>Anexa nr. 3 - Graficul cererilor de prefinanțare/plată/rambursare</w:t>
      </w:r>
    </w:p>
    <w:p w14:paraId="000001E6" w14:textId="77777777" w:rsidR="007A14C9" w:rsidRDefault="00FF7884">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4 – Acordul de parteneriat încheiat între Liderul de parteneriat și Parteneri (dacă este cazul);</w:t>
      </w:r>
    </w:p>
    <w:p w14:paraId="000001E7" w14:textId="77777777" w:rsidR="007A14C9" w:rsidRDefault="00FF7884">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5 – Reguli aplicabile ajutorului de stat/de minimis acordat (dacă este cazul, conform schemei aprobate);</w:t>
      </w:r>
    </w:p>
    <w:p w14:paraId="000001E8" w14:textId="77777777" w:rsidR="007A14C9" w:rsidRDefault="00FF7884">
      <w:pPr>
        <w:numPr>
          <w:ilvl w:val="0"/>
          <w:numId w:val="11"/>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Anexa nr. 6 – Condiții specifice ale contractului de finanțare(dacă este cazul);</w:t>
      </w:r>
    </w:p>
    <w:p w14:paraId="000001E9" w14:textId="77777777" w:rsidR="007A14C9" w:rsidRDefault="00FF7884" w:rsidP="00216C8C">
      <w:pPr>
        <w:jc w:val="both"/>
        <w:rPr>
          <w:rFonts w:ascii="Calibri" w:eastAsia="Calibri" w:hAnsi="Calibri" w:cs="Calibri"/>
          <w:sz w:val="22"/>
          <w:szCs w:val="22"/>
        </w:rPr>
      </w:pPr>
      <w:r>
        <w:rPr>
          <w:rFonts w:ascii="Calibri" w:eastAsia="Calibri" w:hAnsi="Calibri" w:cs="Calibri"/>
          <w:sz w:val="22"/>
          <w:szCs w:val="22"/>
        </w:rPr>
        <w:lastRenderedPageBreak/>
        <w:t xml:space="preserve">Anexa nr. 3, 4, 5, 6 au formatul stabilit de AM în funcție de specificul programului sau al apelului de proiecte. </w:t>
      </w:r>
    </w:p>
    <w:p w14:paraId="000001EA" w14:textId="77777777" w:rsidR="007A14C9" w:rsidRDefault="007A14C9">
      <w:pPr>
        <w:ind w:left="118" w:firstLine="428"/>
        <w:rPr>
          <w:rFonts w:ascii="Calibri" w:eastAsia="Calibri" w:hAnsi="Calibri" w:cs="Calibri"/>
          <w:sz w:val="22"/>
          <w:szCs w:val="22"/>
        </w:rPr>
      </w:pPr>
    </w:p>
    <w:p w14:paraId="000001EB" w14:textId="77777777" w:rsidR="007A14C9" w:rsidRDefault="00FF7884">
      <w:pPr>
        <w:ind w:left="118" w:firstLine="428"/>
        <w:rPr>
          <w:rFonts w:ascii="Calibri" w:eastAsia="Calibri" w:hAnsi="Calibri" w:cs="Calibri"/>
          <w:sz w:val="22"/>
          <w:szCs w:val="22"/>
        </w:rPr>
      </w:pPr>
      <w:r>
        <w:rPr>
          <w:rFonts w:ascii="Calibri" w:eastAsia="Calibri" w:hAnsi="Calibri" w:cs="Calibri"/>
          <w:sz w:val="22"/>
          <w:szCs w:val="22"/>
        </w:rPr>
        <w:t>Articolul 25 – Clauze rezolutorii și suspensive</w:t>
      </w:r>
    </w:p>
    <w:p w14:paraId="000001EC" w14:textId="77777777" w:rsidR="007A14C9" w:rsidRDefault="007A14C9">
      <w:pPr>
        <w:ind w:left="118" w:firstLine="428"/>
        <w:rPr>
          <w:rFonts w:ascii="Calibri" w:eastAsia="Calibri" w:hAnsi="Calibri" w:cs="Calibri"/>
          <w:sz w:val="22"/>
          <w:szCs w:val="22"/>
        </w:rPr>
      </w:pPr>
    </w:p>
    <w:p w14:paraId="000001ED" w14:textId="77777777" w:rsidR="007A14C9" w:rsidRDefault="00FF7884">
      <w:pPr>
        <w:spacing w:after="16"/>
        <w:ind w:left="567" w:hanging="21"/>
        <w:jc w:val="both"/>
        <w:rPr>
          <w:rFonts w:ascii="Calibri" w:eastAsia="Calibri" w:hAnsi="Calibri" w:cs="Calibri"/>
          <w:sz w:val="22"/>
          <w:szCs w:val="22"/>
        </w:rPr>
      </w:pPr>
      <w:r>
        <w:rPr>
          <w:rFonts w:ascii="Calibri" w:eastAsia="Calibri" w:hAnsi="Calibri" w:cs="Calibri"/>
          <w:sz w:val="22"/>
          <w:szCs w:val="22"/>
        </w:rPr>
        <w:t>Dacă este cazul/ dacă a fost prevăzută această posibilitate în Ghidul Solicitantului</w:t>
      </w:r>
    </w:p>
    <w:p w14:paraId="000001EE" w14:textId="77777777" w:rsidR="007A14C9" w:rsidRDefault="00FF7884">
      <w:pPr>
        <w:numPr>
          <w:ilvl w:val="0"/>
          <w:numId w:val="18"/>
        </w:numPr>
        <w:pBdr>
          <w:top w:val="nil"/>
          <w:left w:val="nil"/>
          <w:bottom w:val="nil"/>
          <w:right w:val="nil"/>
          <w:between w:val="nil"/>
        </w:pBdr>
        <w:jc w:val="both"/>
        <w:rPr>
          <w:rFonts w:ascii="Calibri" w:eastAsia="Calibri" w:hAnsi="Calibri" w:cs="Calibri"/>
          <w:color w:val="000000"/>
          <w:sz w:val="22"/>
          <w:szCs w:val="22"/>
        </w:rPr>
      </w:pPr>
      <w:r>
        <w:rPr>
          <w:rFonts w:ascii="Calibri" w:eastAsia="Calibri" w:hAnsi="Calibri" w:cs="Calibri"/>
          <w:color w:val="000000"/>
          <w:sz w:val="22"/>
          <w:szCs w:val="22"/>
        </w:rPr>
        <w:t>Prezentului contract de finanțare i se aplică clauza rezolutorie prevăzută la art. 6 alin. (11) din Ordonanța de urgență a Guvernului nr. 23/2023, după cum urmează: _____se va particulariza de către AM/OI, dacă prin Ghidul Solicitantului s-a prevăzut aceast posibilitate______.</w:t>
      </w:r>
    </w:p>
    <w:p w14:paraId="000001EF" w14:textId="77777777" w:rsidR="007A14C9" w:rsidRDefault="00FF7884">
      <w:pPr>
        <w:numPr>
          <w:ilvl w:val="0"/>
          <w:numId w:val="5"/>
        </w:numPr>
        <w:pBdr>
          <w:top w:val="nil"/>
          <w:left w:val="nil"/>
          <w:bottom w:val="nil"/>
          <w:right w:val="nil"/>
          <w:between w:val="nil"/>
        </w:pBdr>
        <w:tabs>
          <w:tab w:val="left" w:pos="993"/>
        </w:tabs>
        <w:ind w:left="851" w:hanging="284"/>
        <w:jc w:val="both"/>
        <w:rPr>
          <w:rFonts w:ascii="Calibri" w:eastAsia="Calibri" w:hAnsi="Calibri" w:cs="Calibri"/>
          <w:color w:val="000000"/>
          <w:sz w:val="22"/>
          <w:szCs w:val="22"/>
        </w:rPr>
      </w:pPr>
      <w:r>
        <w:rPr>
          <w:rFonts w:ascii="Calibri" w:eastAsia="Calibri" w:hAnsi="Calibri" w:cs="Calibri"/>
          <w:color w:val="000000"/>
          <w:sz w:val="22"/>
          <w:szCs w:val="22"/>
        </w:rPr>
        <w:t>Alte clauze rezolutorii și/sau suspensive: _____dacă este cazul, se vor stabili de către AM/OI la nivel de apel de proiecte______</w:t>
      </w:r>
    </w:p>
    <w:p w14:paraId="000001F0" w14:textId="77777777" w:rsidR="007A14C9" w:rsidRDefault="007A14C9">
      <w:pPr>
        <w:ind w:left="118" w:firstLine="428"/>
        <w:rPr>
          <w:rFonts w:ascii="Calibri" w:eastAsia="Calibri" w:hAnsi="Calibri" w:cs="Calibri"/>
          <w:sz w:val="22"/>
          <w:szCs w:val="22"/>
        </w:rPr>
      </w:pPr>
    </w:p>
    <w:p w14:paraId="000001F1" w14:textId="77777777" w:rsidR="007A14C9" w:rsidRDefault="00FF7884">
      <w:pPr>
        <w:ind w:left="118" w:firstLine="428"/>
        <w:rPr>
          <w:rFonts w:ascii="Calibri" w:eastAsia="Calibri" w:hAnsi="Calibri" w:cs="Calibri"/>
          <w:sz w:val="22"/>
          <w:szCs w:val="22"/>
        </w:rPr>
      </w:pPr>
      <w:r>
        <w:rPr>
          <w:rFonts w:ascii="Calibri" w:eastAsia="Calibri" w:hAnsi="Calibri" w:cs="Calibri"/>
          <w:sz w:val="22"/>
          <w:szCs w:val="22"/>
        </w:rPr>
        <w:t>Articolul 26 – Dispoziții finale</w:t>
      </w:r>
    </w:p>
    <w:p w14:paraId="000001F2" w14:textId="77777777" w:rsidR="007A14C9" w:rsidRDefault="007A14C9">
      <w:pPr>
        <w:ind w:left="118" w:firstLine="428"/>
        <w:rPr>
          <w:rFonts w:ascii="Calibri" w:eastAsia="Calibri" w:hAnsi="Calibri" w:cs="Calibri"/>
          <w:sz w:val="22"/>
          <w:szCs w:val="22"/>
        </w:rPr>
      </w:pPr>
    </w:p>
    <w:p w14:paraId="000001F3" w14:textId="77777777" w:rsidR="007A14C9" w:rsidRDefault="00FF7884">
      <w:pPr>
        <w:numPr>
          <w:ilvl w:val="0"/>
          <w:numId w:val="14"/>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Condițiile Generale ale prezentului contract de finanțare se completează cu Condițiile Specifice adoptate prin decizia ordonatorului principal de credite al AM/OI/conducătorul AM/OI, după caz, care se constituie în Anexa nr. 6 la prezentul contract de finanțare. </w:t>
      </w:r>
    </w:p>
    <w:p w14:paraId="000001F4" w14:textId="77777777" w:rsidR="007A14C9" w:rsidRDefault="00FF7884">
      <w:pPr>
        <w:numPr>
          <w:ilvl w:val="0"/>
          <w:numId w:val="14"/>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Prin Condițiile specifice, AM/OI completează și, după caz, detaliază modul de aplicare a Condițiilor generale ale prezentului contract de finanțare. </w:t>
      </w:r>
    </w:p>
    <w:p w14:paraId="000001F5" w14:textId="77777777" w:rsidR="007A14C9" w:rsidRDefault="00FF7884">
      <w:pPr>
        <w:numPr>
          <w:ilvl w:val="0"/>
          <w:numId w:val="14"/>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Condițiile Specifice ale contractului de finanțare prevalează față de Condițiile Generale, precum și asupra celorlalte anexe, dar nu pot conține prevederi contrare legislației naționale și europene aplicabile. </w:t>
      </w:r>
    </w:p>
    <w:p w14:paraId="000001F6" w14:textId="77777777" w:rsidR="007A14C9" w:rsidRDefault="00FF7884">
      <w:pPr>
        <w:numPr>
          <w:ilvl w:val="0"/>
          <w:numId w:val="14"/>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Pentru buna implementare și management al proiectului, AM/OI pune la dispoziția beneficiarului/liderului de parteneriat și partenerilor, după caz Manualul Beneficiarului, în condițiile prevederilor art. 16 din Ordonanța de urgență a Guvernului nr. 23/2023.</w:t>
      </w:r>
    </w:p>
    <w:p w14:paraId="000001F7" w14:textId="77777777" w:rsidR="007A14C9" w:rsidRDefault="00FF7884">
      <w:pPr>
        <w:numPr>
          <w:ilvl w:val="0"/>
          <w:numId w:val="14"/>
        </w:numPr>
        <w:pBdr>
          <w:top w:val="nil"/>
          <w:left w:val="nil"/>
          <w:bottom w:val="nil"/>
          <w:right w:val="nil"/>
          <w:between w:val="nil"/>
        </w:pBdr>
        <w:ind w:left="478"/>
        <w:jc w:val="both"/>
        <w:rPr>
          <w:rFonts w:ascii="Calibri" w:eastAsia="Calibri" w:hAnsi="Calibri" w:cs="Calibri"/>
          <w:color w:val="000000"/>
          <w:sz w:val="22"/>
          <w:szCs w:val="22"/>
        </w:rPr>
      </w:pPr>
      <w:r>
        <w:rPr>
          <w:rFonts w:ascii="Calibri" w:eastAsia="Calibri" w:hAnsi="Calibri" w:cs="Calibri"/>
          <w:color w:val="000000"/>
          <w:sz w:val="22"/>
          <w:szCs w:val="22"/>
        </w:rPr>
        <w:t xml:space="preserve">Prezentul contract de finanțare se încheie într-un singur exemplar, este semnat electronic de toate părțile și transmis prin sistemul MySMIS 2021. </w:t>
      </w:r>
    </w:p>
    <w:p w14:paraId="000001F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ab/>
      </w:r>
    </w:p>
    <w:tbl>
      <w:tblPr>
        <w:tblStyle w:val="a1"/>
        <w:tblW w:w="8534" w:type="dxa"/>
        <w:tblInd w:w="5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411"/>
        <w:gridCol w:w="4123"/>
      </w:tblGrid>
      <w:tr w:rsidR="007A14C9" w14:paraId="7CF6B6A9" w14:textId="77777777">
        <w:tc>
          <w:tcPr>
            <w:tcW w:w="4411" w:type="dxa"/>
          </w:tcPr>
          <w:p w14:paraId="000001F9" w14:textId="77777777" w:rsidR="007A14C9" w:rsidRDefault="00FF7884">
            <w:pPr>
              <w:jc w:val="both"/>
              <w:rPr>
                <w:rFonts w:ascii="Calibri" w:eastAsia="Calibri" w:hAnsi="Calibri" w:cs="Calibri"/>
                <w:sz w:val="20"/>
                <w:szCs w:val="20"/>
              </w:rPr>
            </w:pPr>
            <w:r>
              <w:rPr>
                <w:rFonts w:ascii="Calibri" w:eastAsia="Calibri" w:hAnsi="Calibri" w:cs="Calibri"/>
              </w:rPr>
              <w:t xml:space="preserve">Pentru Autoritatea de management </w:t>
            </w:r>
          </w:p>
          <w:p w14:paraId="000001FA" w14:textId="77777777" w:rsidR="007A14C9" w:rsidRDefault="00FF7884">
            <w:pPr>
              <w:ind w:right="1588"/>
              <w:rPr>
                <w:rFonts w:ascii="Calibri" w:eastAsia="Calibri" w:hAnsi="Calibri" w:cs="Calibri"/>
                <w:sz w:val="20"/>
                <w:szCs w:val="20"/>
              </w:rPr>
            </w:pPr>
            <w:r>
              <w:rPr>
                <w:rFonts w:ascii="Calibri" w:eastAsia="Calibri" w:hAnsi="Calibri" w:cs="Calibri"/>
              </w:rPr>
              <w:t xml:space="preserve">Nume: .............. </w:t>
            </w:r>
          </w:p>
          <w:p w14:paraId="000001FB" w14:textId="77777777" w:rsidR="007A14C9" w:rsidRDefault="00FF7884">
            <w:pPr>
              <w:ind w:right="1588"/>
              <w:rPr>
                <w:rFonts w:ascii="Calibri" w:eastAsia="Calibri" w:hAnsi="Calibri" w:cs="Calibri"/>
                <w:sz w:val="20"/>
                <w:szCs w:val="20"/>
              </w:rPr>
            </w:pPr>
            <w:r>
              <w:rPr>
                <w:rFonts w:ascii="Calibri" w:eastAsia="Calibri" w:hAnsi="Calibri" w:cs="Calibri"/>
              </w:rPr>
              <w:t>Funcţie: …………….</w:t>
            </w:r>
          </w:p>
          <w:p w14:paraId="000001FC" w14:textId="77777777" w:rsidR="007A14C9" w:rsidRDefault="00FF7884">
            <w:pPr>
              <w:rPr>
                <w:rFonts w:ascii="Calibri" w:eastAsia="Calibri" w:hAnsi="Calibri" w:cs="Calibri"/>
                <w:sz w:val="20"/>
                <w:szCs w:val="20"/>
              </w:rPr>
            </w:pPr>
            <w:r>
              <w:rPr>
                <w:rFonts w:ascii="Calibri" w:eastAsia="Calibri" w:hAnsi="Calibri" w:cs="Calibri"/>
              </w:rPr>
              <w:t>Semnătura:</w:t>
            </w:r>
          </w:p>
          <w:p w14:paraId="000001FD" w14:textId="77777777" w:rsidR="007A14C9" w:rsidRDefault="00FF7884">
            <w:pPr>
              <w:rPr>
                <w:rFonts w:ascii="Calibri" w:eastAsia="Calibri" w:hAnsi="Calibri" w:cs="Calibri"/>
                <w:sz w:val="20"/>
                <w:szCs w:val="20"/>
              </w:rPr>
            </w:pPr>
            <w:r>
              <w:rPr>
                <w:rFonts w:ascii="Calibri" w:eastAsia="Calibri" w:hAnsi="Calibri" w:cs="Calibri"/>
              </w:rPr>
              <w:t>Data:</w:t>
            </w:r>
          </w:p>
          <w:p w14:paraId="000001FE" w14:textId="77777777" w:rsidR="007A14C9" w:rsidRDefault="007A14C9">
            <w:pPr>
              <w:rPr>
                <w:rFonts w:ascii="Calibri" w:eastAsia="Calibri" w:hAnsi="Calibri" w:cs="Calibri"/>
                <w:sz w:val="20"/>
                <w:szCs w:val="20"/>
              </w:rPr>
            </w:pPr>
          </w:p>
          <w:p w14:paraId="000001FF" w14:textId="77777777" w:rsidR="007A14C9" w:rsidRDefault="00FF7884">
            <w:pPr>
              <w:jc w:val="both"/>
              <w:rPr>
                <w:rFonts w:ascii="Calibri" w:eastAsia="Calibri" w:hAnsi="Calibri" w:cs="Calibri"/>
                <w:sz w:val="20"/>
                <w:szCs w:val="20"/>
              </w:rPr>
            </w:pPr>
            <w:r>
              <w:rPr>
                <w:rFonts w:ascii="Calibri" w:eastAsia="Calibri" w:hAnsi="Calibri" w:cs="Calibri"/>
              </w:rPr>
              <w:t xml:space="preserve">Pentru Organismul intermediar </w:t>
            </w:r>
          </w:p>
          <w:p w14:paraId="00000200" w14:textId="77777777" w:rsidR="007A14C9" w:rsidRDefault="00FF7884">
            <w:pPr>
              <w:ind w:right="1588"/>
              <w:rPr>
                <w:rFonts w:ascii="Calibri" w:eastAsia="Calibri" w:hAnsi="Calibri" w:cs="Calibri"/>
                <w:sz w:val="20"/>
                <w:szCs w:val="20"/>
              </w:rPr>
            </w:pPr>
            <w:r>
              <w:rPr>
                <w:rFonts w:ascii="Calibri" w:eastAsia="Calibri" w:hAnsi="Calibri" w:cs="Calibri"/>
              </w:rPr>
              <w:t xml:space="preserve">Nume: .............. </w:t>
            </w:r>
          </w:p>
          <w:p w14:paraId="00000201" w14:textId="77777777" w:rsidR="007A14C9" w:rsidRDefault="00FF7884">
            <w:pPr>
              <w:ind w:right="1588"/>
              <w:rPr>
                <w:rFonts w:ascii="Calibri" w:eastAsia="Calibri" w:hAnsi="Calibri" w:cs="Calibri"/>
                <w:sz w:val="20"/>
                <w:szCs w:val="20"/>
              </w:rPr>
            </w:pPr>
            <w:r>
              <w:rPr>
                <w:rFonts w:ascii="Calibri" w:eastAsia="Calibri" w:hAnsi="Calibri" w:cs="Calibri"/>
              </w:rPr>
              <w:t>Funcţie: …………….</w:t>
            </w:r>
          </w:p>
          <w:p w14:paraId="00000202" w14:textId="77777777" w:rsidR="007A14C9" w:rsidRDefault="00FF7884">
            <w:pPr>
              <w:rPr>
                <w:rFonts w:ascii="Calibri" w:eastAsia="Calibri" w:hAnsi="Calibri" w:cs="Calibri"/>
                <w:sz w:val="20"/>
                <w:szCs w:val="20"/>
              </w:rPr>
            </w:pPr>
            <w:r>
              <w:rPr>
                <w:rFonts w:ascii="Calibri" w:eastAsia="Calibri" w:hAnsi="Calibri" w:cs="Calibri"/>
              </w:rPr>
              <w:t>Semnătura:</w:t>
            </w:r>
          </w:p>
          <w:p w14:paraId="00000203" w14:textId="77777777" w:rsidR="007A14C9" w:rsidRDefault="00FF7884">
            <w:pPr>
              <w:rPr>
                <w:rFonts w:ascii="Calibri" w:eastAsia="Calibri" w:hAnsi="Calibri" w:cs="Calibri"/>
                <w:sz w:val="20"/>
                <w:szCs w:val="20"/>
              </w:rPr>
            </w:pPr>
            <w:r>
              <w:rPr>
                <w:rFonts w:ascii="Calibri" w:eastAsia="Calibri" w:hAnsi="Calibri" w:cs="Calibri"/>
              </w:rPr>
              <w:t>Data:</w:t>
            </w:r>
          </w:p>
        </w:tc>
        <w:tc>
          <w:tcPr>
            <w:tcW w:w="4123" w:type="dxa"/>
          </w:tcPr>
          <w:p w14:paraId="00000204" w14:textId="77777777" w:rsidR="007A14C9" w:rsidRDefault="00FF7884">
            <w:pPr>
              <w:rPr>
                <w:rFonts w:ascii="Calibri" w:eastAsia="Calibri" w:hAnsi="Calibri" w:cs="Calibri"/>
                <w:sz w:val="20"/>
                <w:szCs w:val="20"/>
              </w:rPr>
            </w:pPr>
            <w:r>
              <w:rPr>
                <w:rFonts w:ascii="Calibri" w:eastAsia="Calibri" w:hAnsi="Calibri" w:cs="Calibri"/>
              </w:rPr>
              <w:t>Pentru Beneficiar</w:t>
            </w:r>
          </w:p>
          <w:p w14:paraId="00000205" w14:textId="77777777" w:rsidR="007A14C9" w:rsidRDefault="007A14C9">
            <w:pPr>
              <w:ind w:right="1588"/>
              <w:rPr>
                <w:rFonts w:ascii="Calibri" w:eastAsia="Calibri" w:hAnsi="Calibri" w:cs="Calibri"/>
                <w:sz w:val="20"/>
                <w:szCs w:val="20"/>
              </w:rPr>
            </w:pPr>
          </w:p>
          <w:p w14:paraId="00000206" w14:textId="77777777" w:rsidR="007A14C9" w:rsidRDefault="007A14C9">
            <w:pPr>
              <w:ind w:right="1588"/>
              <w:rPr>
                <w:rFonts w:ascii="Calibri" w:eastAsia="Calibri" w:hAnsi="Calibri" w:cs="Calibri"/>
                <w:sz w:val="20"/>
                <w:szCs w:val="20"/>
              </w:rPr>
            </w:pPr>
          </w:p>
          <w:p w14:paraId="00000207" w14:textId="77777777" w:rsidR="007A14C9" w:rsidRDefault="00FF7884">
            <w:pPr>
              <w:ind w:right="1588"/>
              <w:rPr>
                <w:rFonts w:ascii="Calibri" w:eastAsia="Calibri" w:hAnsi="Calibri" w:cs="Calibri"/>
                <w:sz w:val="20"/>
                <w:szCs w:val="20"/>
              </w:rPr>
            </w:pPr>
            <w:r>
              <w:rPr>
                <w:rFonts w:ascii="Calibri" w:eastAsia="Calibri" w:hAnsi="Calibri" w:cs="Calibri"/>
              </w:rPr>
              <w:t xml:space="preserve">Nume: .............. </w:t>
            </w:r>
          </w:p>
          <w:p w14:paraId="00000208" w14:textId="77777777" w:rsidR="007A14C9" w:rsidRDefault="00FF7884">
            <w:pPr>
              <w:ind w:right="1588"/>
              <w:rPr>
                <w:rFonts w:ascii="Calibri" w:eastAsia="Calibri" w:hAnsi="Calibri" w:cs="Calibri"/>
                <w:sz w:val="20"/>
                <w:szCs w:val="20"/>
              </w:rPr>
            </w:pPr>
            <w:r>
              <w:rPr>
                <w:rFonts w:ascii="Calibri" w:eastAsia="Calibri" w:hAnsi="Calibri" w:cs="Calibri"/>
              </w:rPr>
              <w:t>Funcţie: …………….</w:t>
            </w:r>
          </w:p>
          <w:p w14:paraId="00000209" w14:textId="77777777" w:rsidR="007A14C9" w:rsidRDefault="00FF7884">
            <w:pPr>
              <w:rPr>
                <w:rFonts w:ascii="Calibri" w:eastAsia="Calibri" w:hAnsi="Calibri" w:cs="Calibri"/>
                <w:sz w:val="20"/>
                <w:szCs w:val="20"/>
              </w:rPr>
            </w:pPr>
            <w:r>
              <w:rPr>
                <w:rFonts w:ascii="Calibri" w:eastAsia="Calibri" w:hAnsi="Calibri" w:cs="Calibri"/>
              </w:rPr>
              <w:t>Semnătura:</w:t>
            </w:r>
          </w:p>
          <w:p w14:paraId="0000020A" w14:textId="77777777" w:rsidR="007A14C9" w:rsidRDefault="00FF7884">
            <w:pPr>
              <w:rPr>
                <w:rFonts w:ascii="Calibri" w:eastAsia="Calibri" w:hAnsi="Calibri" w:cs="Calibri"/>
                <w:sz w:val="20"/>
                <w:szCs w:val="20"/>
              </w:rPr>
            </w:pPr>
            <w:r>
              <w:rPr>
                <w:rFonts w:ascii="Calibri" w:eastAsia="Calibri" w:hAnsi="Calibri" w:cs="Calibri"/>
              </w:rPr>
              <w:t>Data:</w:t>
            </w:r>
          </w:p>
        </w:tc>
      </w:tr>
    </w:tbl>
    <w:p w14:paraId="0000020B" w14:textId="77777777" w:rsidR="007A14C9" w:rsidRDefault="007A14C9">
      <w:pPr>
        <w:tabs>
          <w:tab w:val="left" w:pos="450"/>
        </w:tabs>
        <w:ind w:right="75"/>
        <w:jc w:val="both"/>
        <w:rPr>
          <w:rFonts w:ascii="Calibri" w:eastAsia="Calibri" w:hAnsi="Calibri" w:cs="Calibri"/>
          <w:sz w:val="22"/>
          <w:szCs w:val="22"/>
        </w:rPr>
        <w:sectPr w:rsidR="007A14C9" w:rsidSect="00BE22E1">
          <w:headerReference w:type="default" r:id="rId11"/>
          <w:footerReference w:type="default" r:id="rId12"/>
          <w:headerReference w:type="first" r:id="rId13"/>
          <w:footerReference w:type="first" r:id="rId14"/>
          <w:pgSz w:w="11920" w:h="16840"/>
          <w:pgMar w:top="1080" w:right="1147" w:bottom="851" w:left="1134" w:header="720" w:footer="720" w:gutter="0"/>
          <w:pgNumType w:start="1"/>
          <w:cols w:space="720"/>
          <w:titlePg/>
        </w:sectPr>
      </w:pPr>
    </w:p>
    <w:p w14:paraId="0000020C" w14:textId="77777777" w:rsidR="007A14C9" w:rsidRDefault="00FF7884">
      <w:pPr>
        <w:tabs>
          <w:tab w:val="left" w:pos="450"/>
        </w:tabs>
        <w:ind w:right="75"/>
        <w:jc w:val="both"/>
        <w:rPr>
          <w:rFonts w:ascii="Calibri" w:eastAsia="Calibri" w:hAnsi="Calibri" w:cs="Calibri"/>
          <w:b/>
        </w:rPr>
      </w:pPr>
      <w:r>
        <w:rPr>
          <w:rFonts w:ascii="Calibri" w:eastAsia="Calibri" w:hAnsi="Calibri" w:cs="Calibri"/>
          <w:b/>
        </w:rPr>
        <w:lastRenderedPageBreak/>
        <w:t xml:space="preserve">Anexa 1. Cererea de finanțare </w:t>
      </w:r>
    </w:p>
    <w:p w14:paraId="0000020D" w14:textId="77777777" w:rsidR="007A14C9" w:rsidRDefault="00FF7884">
      <w:pPr>
        <w:tabs>
          <w:tab w:val="left" w:pos="450"/>
        </w:tabs>
        <w:ind w:right="75"/>
        <w:jc w:val="both"/>
        <w:rPr>
          <w:rFonts w:ascii="Calibri" w:eastAsia="Calibri" w:hAnsi="Calibri" w:cs="Calibri"/>
        </w:rPr>
      </w:pPr>
      <w:r>
        <w:rPr>
          <w:rFonts w:ascii="Calibri" w:eastAsia="Calibri" w:hAnsi="Calibri" w:cs="Calibri"/>
          <w:highlight w:val="lightGray"/>
        </w:rPr>
        <w:t>Se atașează cererea de finanțare aprobată</w:t>
      </w:r>
    </w:p>
    <w:p w14:paraId="0000020E" w14:textId="77777777" w:rsidR="007A14C9" w:rsidRDefault="007A14C9">
      <w:pPr>
        <w:tabs>
          <w:tab w:val="left" w:pos="450"/>
        </w:tabs>
        <w:ind w:right="75"/>
        <w:jc w:val="both"/>
        <w:rPr>
          <w:rFonts w:ascii="Calibri" w:eastAsia="Calibri" w:hAnsi="Calibri" w:cs="Calibri"/>
          <w:b/>
        </w:rPr>
      </w:pPr>
    </w:p>
    <w:p w14:paraId="0000020F" w14:textId="77777777" w:rsidR="007A14C9" w:rsidRDefault="00FF7884">
      <w:pPr>
        <w:tabs>
          <w:tab w:val="left" w:pos="450"/>
        </w:tabs>
        <w:ind w:right="75"/>
        <w:jc w:val="both"/>
        <w:rPr>
          <w:rFonts w:ascii="Calibri" w:eastAsia="Calibri" w:hAnsi="Calibri" w:cs="Calibri"/>
          <w:b/>
        </w:rPr>
      </w:pPr>
      <w:r>
        <w:rPr>
          <w:rFonts w:ascii="Calibri" w:eastAsia="Calibri" w:hAnsi="Calibri" w:cs="Calibri"/>
          <w:b/>
        </w:rPr>
        <w:t xml:space="preserve">Anexa 2. Plan de monitorizare- format cadru </w:t>
      </w:r>
    </w:p>
    <w:tbl>
      <w:tblPr>
        <w:tblStyle w:val="a2"/>
        <w:tblW w:w="1490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6"/>
        <w:gridCol w:w="1252"/>
        <w:gridCol w:w="3365"/>
        <w:gridCol w:w="1299"/>
        <w:gridCol w:w="1156"/>
        <w:gridCol w:w="2259"/>
        <w:gridCol w:w="2319"/>
        <w:gridCol w:w="1317"/>
        <w:gridCol w:w="1249"/>
      </w:tblGrid>
      <w:tr w:rsidR="007A14C9" w14:paraId="0E41FC55" w14:textId="77777777">
        <w:trPr>
          <w:trHeight w:val="244"/>
          <w:jc w:val="center"/>
        </w:trPr>
        <w:tc>
          <w:tcPr>
            <w:tcW w:w="686" w:type="dxa"/>
            <w:vMerge w:val="restart"/>
            <w:shd w:val="clear" w:color="auto" w:fill="auto"/>
          </w:tcPr>
          <w:p w14:paraId="00000210" w14:textId="77777777" w:rsidR="007A14C9" w:rsidRDefault="00FF7884">
            <w:pPr>
              <w:jc w:val="both"/>
              <w:rPr>
                <w:rFonts w:ascii="Calibri" w:eastAsia="Calibri" w:hAnsi="Calibri" w:cs="Calibri"/>
              </w:rPr>
            </w:pPr>
            <w:r>
              <w:rPr>
                <w:rFonts w:ascii="Calibri" w:eastAsia="Calibri" w:hAnsi="Calibri" w:cs="Calibri"/>
              </w:rPr>
              <w:t xml:space="preserve">Nr. crt. </w:t>
            </w:r>
          </w:p>
        </w:tc>
        <w:tc>
          <w:tcPr>
            <w:tcW w:w="1252" w:type="dxa"/>
            <w:vMerge w:val="restart"/>
          </w:tcPr>
          <w:p w14:paraId="00000211" w14:textId="77777777" w:rsidR="007A14C9" w:rsidRDefault="00FF7884">
            <w:pPr>
              <w:jc w:val="both"/>
              <w:rPr>
                <w:rFonts w:ascii="Calibri" w:eastAsia="Calibri" w:hAnsi="Calibri" w:cs="Calibri"/>
              </w:rPr>
            </w:pPr>
            <w:r>
              <w:rPr>
                <w:rFonts w:ascii="Calibri" w:eastAsia="Calibri" w:hAnsi="Calibri" w:cs="Calibri"/>
              </w:rPr>
              <w:t>Indicator de etapă / cod indicator</w:t>
            </w:r>
          </w:p>
        </w:tc>
        <w:tc>
          <w:tcPr>
            <w:tcW w:w="3365" w:type="dxa"/>
            <w:vMerge w:val="restart"/>
            <w:shd w:val="clear" w:color="auto" w:fill="auto"/>
          </w:tcPr>
          <w:p w14:paraId="00000212" w14:textId="77777777" w:rsidR="007A14C9" w:rsidRDefault="00FF7884">
            <w:pPr>
              <w:jc w:val="both"/>
              <w:rPr>
                <w:rFonts w:ascii="Calibri" w:eastAsia="Calibri" w:hAnsi="Calibri" w:cs="Calibri"/>
              </w:rPr>
            </w:pPr>
            <w:r>
              <w:rPr>
                <w:rFonts w:ascii="Calibri" w:eastAsia="Calibri" w:hAnsi="Calibri" w:cs="Calibri"/>
              </w:rPr>
              <w:t xml:space="preserve">Tip indicator de etapă (calitativ/cantitativ/valoric) </w:t>
            </w:r>
          </w:p>
        </w:tc>
        <w:tc>
          <w:tcPr>
            <w:tcW w:w="1299" w:type="dxa"/>
            <w:vMerge w:val="restart"/>
          </w:tcPr>
          <w:p w14:paraId="00000213" w14:textId="77777777" w:rsidR="007A14C9" w:rsidRDefault="00FF7884">
            <w:pPr>
              <w:jc w:val="both"/>
              <w:rPr>
                <w:rFonts w:ascii="Calibri" w:eastAsia="Calibri" w:hAnsi="Calibri" w:cs="Calibri"/>
              </w:rPr>
            </w:pPr>
            <w:r>
              <w:rPr>
                <w:rFonts w:ascii="Calibri" w:eastAsia="Calibri" w:hAnsi="Calibri" w:cs="Calibri"/>
              </w:rPr>
              <w:t>Descriere</w:t>
            </w:r>
          </w:p>
        </w:tc>
        <w:tc>
          <w:tcPr>
            <w:tcW w:w="1156" w:type="dxa"/>
            <w:vMerge w:val="restart"/>
          </w:tcPr>
          <w:p w14:paraId="00000214" w14:textId="77777777" w:rsidR="007A14C9" w:rsidRDefault="00FF7884">
            <w:pPr>
              <w:jc w:val="both"/>
              <w:rPr>
                <w:rFonts w:ascii="Calibri" w:eastAsia="Calibri" w:hAnsi="Calibri" w:cs="Calibri"/>
              </w:rPr>
            </w:pPr>
            <w:r>
              <w:rPr>
                <w:rFonts w:ascii="Calibri" w:eastAsia="Calibri" w:hAnsi="Calibri" w:cs="Calibri"/>
              </w:rPr>
              <w:t>Criteriu de validare</w:t>
            </w:r>
          </w:p>
        </w:tc>
        <w:tc>
          <w:tcPr>
            <w:tcW w:w="2259" w:type="dxa"/>
            <w:vMerge w:val="restart"/>
          </w:tcPr>
          <w:p w14:paraId="00000215" w14:textId="77777777" w:rsidR="007A14C9" w:rsidRDefault="00FF7884">
            <w:pPr>
              <w:jc w:val="both"/>
              <w:rPr>
                <w:rFonts w:ascii="Calibri" w:eastAsia="Calibri" w:hAnsi="Calibri" w:cs="Calibri"/>
              </w:rPr>
            </w:pPr>
            <w:r>
              <w:rPr>
                <w:rFonts w:ascii="Calibri" w:eastAsia="Calibri" w:hAnsi="Calibri" w:cs="Calibri"/>
              </w:rPr>
              <w:t>Termen de realizare</w:t>
            </w:r>
          </w:p>
        </w:tc>
        <w:tc>
          <w:tcPr>
            <w:tcW w:w="2319" w:type="dxa"/>
            <w:vMerge w:val="restart"/>
            <w:shd w:val="clear" w:color="auto" w:fill="auto"/>
          </w:tcPr>
          <w:p w14:paraId="00000216" w14:textId="77777777" w:rsidR="007A14C9" w:rsidRDefault="00FF7884">
            <w:pPr>
              <w:jc w:val="both"/>
              <w:rPr>
                <w:rFonts w:ascii="Calibri" w:eastAsia="Calibri" w:hAnsi="Calibri" w:cs="Calibri"/>
              </w:rPr>
            </w:pPr>
            <w:r>
              <w:rPr>
                <w:rFonts w:ascii="Calibri" w:eastAsia="Calibri" w:hAnsi="Calibri" w:cs="Calibri"/>
              </w:rPr>
              <w:t xml:space="preserve">Documente/dovezi  care probează îndeplinirea criteriilor  </w:t>
            </w:r>
          </w:p>
        </w:tc>
        <w:tc>
          <w:tcPr>
            <w:tcW w:w="1317" w:type="dxa"/>
            <w:vMerge w:val="restart"/>
          </w:tcPr>
          <w:p w14:paraId="00000217" w14:textId="77777777" w:rsidR="007A14C9" w:rsidRDefault="00FF7884">
            <w:pPr>
              <w:jc w:val="both"/>
              <w:rPr>
                <w:rFonts w:ascii="Calibri" w:eastAsia="Calibri" w:hAnsi="Calibri" w:cs="Calibri"/>
              </w:rPr>
            </w:pPr>
            <w:r>
              <w:rPr>
                <w:rFonts w:ascii="Calibri" w:eastAsia="Calibri" w:hAnsi="Calibri" w:cs="Calibri"/>
              </w:rPr>
              <w:t xml:space="preserve">Țintă finală indicator de realizare </w:t>
            </w:r>
          </w:p>
        </w:tc>
        <w:tc>
          <w:tcPr>
            <w:tcW w:w="1249" w:type="dxa"/>
            <w:vMerge w:val="restart"/>
          </w:tcPr>
          <w:p w14:paraId="00000218" w14:textId="77777777" w:rsidR="007A14C9" w:rsidRDefault="00FF7884">
            <w:pPr>
              <w:jc w:val="both"/>
              <w:rPr>
                <w:rFonts w:ascii="Calibri" w:eastAsia="Calibri" w:hAnsi="Calibri" w:cs="Calibri"/>
              </w:rPr>
            </w:pPr>
            <w:r>
              <w:rPr>
                <w:rFonts w:ascii="Calibri" w:eastAsia="Calibri" w:hAnsi="Calibri" w:cs="Calibri"/>
              </w:rPr>
              <w:t>Tintă finală indicator de rezultat</w:t>
            </w:r>
          </w:p>
        </w:tc>
      </w:tr>
      <w:tr w:rsidR="007A14C9" w14:paraId="147A093F" w14:textId="77777777">
        <w:trPr>
          <w:trHeight w:val="281"/>
          <w:jc w:val="center"/>
        </w:trPr>
        <w:tc>
          <w:tcPr>
            <w:tcW w:w="686" w:type="dxa"/>
            <w:vMerge/>
            <w:shd w:val="clear" w:color="auto" w:fill="auto"/>
          </w:tcPr>
          <w:p w14:paraId="00000219"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252" w:type="dxa"/>
            <w:vMerge/>
          </w:tcPr>
          <w:p w14:paraId="0000021A"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3365" w:type="dxa"/>
            <w:vMerge/>
            <w:shd w:val="clear" w:color="auto" w:fill="auto"/>
          </w:tcPr>
          <w:p w14:paraId="0000021B"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299" w:type="dxa"/>
            <w:vMerge/>
          </w:tcPr>
          <w:p w14:paraId="0000021C"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156" w:type="dxa"/>
            <w:vMerge/>
          </w:tcPr>
          <w:p w14:paraId="0000021D"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2259" w:type="dxa"/>
            <w:vMerge/>
          </w:tcPr>
          <w:p w14:paraId="0000021E"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2319" w:type="dxa"/>
            <w:vMerge/>
            <w:shd w:val="clear" w:color="auto" w:fill="auto"/>
          </w:tcPr>
          <w:p w14:paraId="0000021F"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317" w:type="dxa"/>
            <w:vMerge/>
          </w:tcPr>
          <w:p w14:paraId="00000220"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00000221"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r>
      <w:tr w:rsidR="007A14C9" w14:paraId="28C16A7D" w14:textId="77777777">
        <w:trPr>
          <w:jc w:val="center"/>
        </w:trPr>
        <w:tc>
          <w:tcPr>
            <w:tcW w:w="686" w:type="dxa"/>
            <w:shd w:val="clear" w:color="auto" w:fill="auto"/>
          </w:tcPr>
          <w:p w14:paraId="00000222" w14:textId="77777777" w:rsidR="007A14C9" w:rsidRDefault="007A14C9">
            <w:pPr>
              <w:jc w:val="both"/>
              <w:rPr>
                <w:rFonts w:ascii="Calibri" w:eastAsia="Calibri" w:hAnsi="Calibri" w:cs="Calibri"/>
              </w:rPr>
            </w:pPr>
          </w:p>
        </w:tc>
        <w:tc>
          <w:tcPr>
            <w:tcW w:w="1252" w:type="dxa"/>
          </w:tcPr>
          <w:p w14:paraId="00000223" w14:textId="77777777" w:rsidR="007A14C9" w:rsidRDefault="007A14C9">
            <w:pPr>
              <w:jc w:val="both"/>
              <w:rPr>
                <w:rFonts w:ascii="Calibri" w:eastAsia="Calibri" w:hAnsi="Calibri" w:cs="Calibri"/>
              </w:rPr>
            </w:pPr>
          </w:p>
        </w:tc>
        <w:tc>
          <w:tcPr>
            <w:tcW w:w="3365" w:type="dxa"/>
            <w:shd w:val="clear" w:color="auto" w:fill="auto"/>
          </w:tcPr>
          <w:p w14:paraId="00000224" w14:textId="77777777" w:rsidR="007A14C9" w:rsidRDefault="007A14C9">
            <w:pPr>
              <w:jc w:val="both"/>
              <w:rPr>
                <w:rFonts w:ascii="Calibri" w:eastAsia="Calibri" w:hAnsi="Calibri" w:cs="Calibri"/>
              </w:rPr>
            </w:pPr>
          </w:p>
        </w:tc>
        <w:tc>
          <w:tcPr>
            <w:tcW w:w="1299" w:type="dxa"/>
          </w:tcPr>
          <w:p w14:paraId="00000225" w14:textId="77777777" w:rsidR="007A14C9" w:rsidRDefault="007A14C9">
            <w:pPr>
              <w:jc w:val="both"/>
              <w:rPr>
                <w:rFonts w:ascii="Calibri" w:eastAsia="Calibri" w:hAnsi="Calibri" w:cs="Calibri"/>
              </w:rPr>
            </w:pPr>
          </w:p>
        </w:tc>
        <w:tc>
          <w:tcPr>
            <w:tcW w:w="1156" w:type="dxa"/>
          </w:tcPr>
          <w:p w14:paraId="00000226" w14:textId="77777777" w:rsidR="007A14C9" w:rsidRDefault="007A14C9">
            <w:pPr>
              <w:jc w:val="both"/>
              <w:rPr>
                <w:rFonts w:ascii="Calibri" w:eastAsia="Calibri" w:hAnsi="Calibri" w:cs="Calibri"/>
              </w:rPr>
            </w:pPr>
          </w:p>
        </w:tc>
        <w:tc>
          <w:tcPr>
            <w:tcW w:w="2259" w:type="dxa"/>
          </w:tcPr>
          <w:p w14:paraId="00000227" w14:textId="77777777" w:rsidR="007A14C9" w:rsidRDefault="007A14C9">
            <w:pPr>
              <w:jc w:val="both"/>
              <w:rPr>
                <w:rFonts w:ascii="Calibri" w:eastAsia="Calibri" w:hAnsi="Calibri" w:cs="Calibri"/>
              </w:rPr>
            </w:pPr>
          </w:p>
        </w:tc>
        <w:tc>
          <w:tcPr>
            <w:tcW w:w="2319" w:type="dxa"/>
            <w:shd w:val="clear" w:color="auto" w:fill="auto"/>
          </w:tcPr>
          <w:p w14:paraId="00000228" w14:textId="77777777" w:rsidR="007A14C9" w:rsidRDefault="007A14C9">
            <w:pPr>
              <w:jc w:val="both"/>
              <w:rPr>
                <w:rFonts w:ascii="Calibri" w:eastAsia="Calibri" w:hAnsi="Calibri" w:cs="Calibri"/>
              </w:rPr>
            </w:pPr>
          </w:p>
        </w:tc>
        <w:tc>
          <w:tcPr>
            <w:tcW w:w="1317" w:type="dxa"/>
            <w:vMerge w:val="restart"/>
          </w:tcPr>
          <w:p w14:paraId="00000229" w14:textId="77777777" w:rsidR="007A14C9" w:rsidRDefault="007A14C9">
            <w:pPr>
              <w:jc w:val="both"/>
              <w:rPr>
                <w:rFonts w:ascii="Calibri" w:eastAsia="Calibri" w:hAnsi="Calibri" w:cs="Calibri"/>
              </w:rPr>
            </w:pPr>
          </w:p>
        </w:tc>
        <w:tc>
          <w:tcPr>
            <w:tcW w:w="1249" w:type="dxa"/>
            <w:vMerge w:val="restart"/>
          </w:tcPr>
          <w:p w14:paraId="0000022A" w14:textId="77777777" w:rsidR="007A14C9" w:rsidRDefault="007A14C9">
            <w:pPr>
              <w:jc w:val="both"/>
              <w:rPr>
                <w:rFonts w:ascii="Calibri" w:eastAsia="Calibri" w:hAnsi="Calibri" w:cs="Calibri"/>
              </w:rPr>
            </w:pPr>
          </w:p>
        </w:tc>
      </w:tr>
      <w:tr w:rsidR="007A14C9" w14:paraId="1F1F0485" w14:textId="77777777">
        <w:trPr>
          <w:jc w:val="center"/>
        </w:trPr>
        <w:tc>
          <w:tcPr>
            <w:tcW w:w="686" w:type="dxa"/>
            <w:shd w:val="clear" w:color="auto" w:fill="auto"/>
          </w:tcPr>
          <w:p w14:paraId="0000022B" w14:textId="77777777" w:rsidR="007A14C9" w:rsidRDefault="007A14C9">
            <w:pPr>
              <w:jc w:val="both"/>
              <w:rPr>
                <w:rFonts w:ascii="Calibri" w:eastAsia="Calibri" w:hAnsi="Calibri" w:cs="Calibri"/>
              </w:rPr>
            </w:pPr>
          </w:p>
        </w:tc>
        <w:tc>
          <w:tcPr>
            <w:tcW w:w="1252" w:type="dxa"/>
          </w:tcPr>
          <w:p w14:paraId="0000022C" w14:textId="77777777" w:rsidR="007A14C9" w:rsidRDefault="007A14C9">
            <w:pPr>
              <w:jc w:val="both"/>
              <w:rPr>
                <w:rFonts w:ascii="Calibri" w:eastAsia="Calibri" w:hAnsi="Calibri" w:cs="Calibri"/>
              </w:rPr>
            </w:pPr>
          </w:p>
        </w:tc>
        <w:tc>
          <w:tcPr>
            <w:tcW w:w="3365" w:type="dxa"/>
            <w:shd w:val="clear" w:color="auto" w:fill="auto"/>
          </w:tcPr>
          <w:p w14:paraId="0000022D" w14:textId="77777777" w:rsidR="007A14C9" w:rsidRDefault="007A14C9">
            <w:pPr>
              <w:jc w:val="both"/>
              <w:rPr>
                <w:rFonts w:ascii="Calibri" w:eastAsia="Calibri" w:hAnsi="Calibri" w:cs="Calibri"/>
              </w:rPr>
            </w:pPr>
          </w:p>
        </w:tc>
        <w:tc>
          <w:tcPr>
            <w:tcW w:w="1299" w:type="dxa"/>
          </w:tcPr>
          <w:p w14:paraId="0000022E" w14:textId="77777777" w:rsidR="007A14C9" w:rsidRDefault="007A14C9">
            <w:pPr>
              <w:jc w:val="both"/>
              <w:rPr>
                <w:rFonts w:ascii="Calibri" w:eastAsia="Calibri" w:hAnsi="Calibri" w:cs="Calibri"/>
              </w:rPr>
            </w:pPr>
          </w:p>
        </w:tc>
        <w:tc>
          <w:tcPr>
            <w:tcW w:w="1156" w:type="dxa"/>
          </w:tcPr>
          <w:p w14:paraId="0000022F" w14:textId="77777777" w:rsidR="007A14C9" w:rsidRDefault="007A14C9">
            <w:pPr>
              <w:jc w:val="both"/>
              <w:rPr>
                <w:rFonts w:ascii="Calibri" w:eastAsia="Calibri" w:hAnsi="Calibri" w:cs="Calibri"/>
              </w:rPr>
            </w:pPr>
          </w:p>
        </w:tc>
        <w:tc>
          <w:tcPr>
            <w:tcW w:w="2259" w:type="dxa"/>
          </w:tcPr>
          <w:p w14:paraId="00000230" w14:textId="77777777" w:rsidR="007A14C9" w:rsidRDefault="007A14C9">
            <w:pPr>
              <w:jc w:val="both"/>
              <w:rPr>
                <w:rFonts w:ascii="Calibri" w:eastAsia="Calibri" w:hAnsi="Calibri" w:cs="Calibri"/>
              </w:rPr>
            </w:pPr>
          </w:p>
        </w:tc>
        <w:tc>
          <w:tcPr>
            <w:tcW w:w="2319" w:type="dxa"/>
            <w:shd w:val="clear" w:color="auto" w:fill="auto"/>
          </w:tcPr>
          <w:p w14:paraId="00000231" w14:textId="77777777" w:rsidR="007A14C9" w:rsidRDefault="007A14C9">
            <w:pPr>
              <w:jc w:val="both"/>
              <w:rPr>
                <w:rFonts w:ascii="Calibri" w:eastAsia="Calibri" w:hAnsi="Calibri" w:cs="Calibri"/>
              </w:rPr>
            </w:pPr>
          </w:p>
        </w:tc>
        <w:tc>
          <w:tcPr>
            <w:tcW w:w="1317" w:type="dxa"/>
            <w:vMerge/>
          </w:tcPr>
          <w:p w14:paraId="00000232"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00000233"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r>
      <w:tr w:rsidR="007A14C9" w14:paraId="03FD2442" w14:textId="77777777">
        <w:trPr>
          <w:jc w:val="center"/>
        </w:trPr>
        <w:tc>
          <w:tcPr>
            <w:tcW w:w="686" w:type="dxa"/>
            <w:shd w:val="clear" w:color="auto" w:fill="auto"/>
          </w:tcPr>
          <w:p w14:paraId="00000234" w14:textId="77777777" w:rsidR="007A14C9" w:rsidRDefault="007A14C9">
            <w:pPr>
              <w:jc w:val="both"/>
              <w:rPr>
                <w:rFonts w:ascii="Calibri" w:eastAsia="Calibri" w:hAnsi="Calibri" w:cs="Calibri"/>
              </w:rPr>
            </w:pPr>
          </w:p>
        </w:tc>
        <w:tc>
          <w:tcPr>
            <w:tcW w:w="1252" w:type="dxa"/>
          </w:tcPr>
          <w:p w14:paraId="00000235" w14:textId="77777777" w:rsidR="007A14C9" w:rsidRDefault="007A14C9">
            <w:pPr>
              <w:jc w:val="both"/>
              <w:rPr>
                <w:rFonts w:ascii="Calibri" w:eastAsia="Calibri" w:hAnsi="Calibri" w:cs="Calibri"/>
              </w:rPr>
            </w:pPr>
          </w:p>
        </w:tc>
        <w:tc>
          <w:tcPr>
            <w:tcW w:w="3365" w:type="dxa"/>
            <w:shd w:val="clear" w:color="auto" w:fill="auto"/>
          </w:tcPr>
          <w:p w14:paraId="00000236" w14:textId="77777777" w:rsidR="007A14C9" w:rsidRDefault="007A14C9">
            <w:pPr>
              <w:jc w:val="both"/>
              <w:rPr>
                <w:rFonts w:ascii="Calibri" w:eastAsia="Calibri" w:hAnsi="Calibri" w:cs="Calibri"/>
              </w:rPr>
            </w:pPr>
          </w:p>
        </w:tc>
        <w:tc>
          <w:tcPr>
            <w:tcW w:w="1299" w:type="dxa"/>
          </w:tcPr>
          <w:p w14:paraId="00000237" w14:textId="77777777" w:rsidR="007A14C9" w:rsidRDefault="007A14C9">
            <w:pPr>
              <w:jc w:val="both"/>
              <w:rPr>
                <w:rFonts w:ascii="Calibri" w:eastAsia="Calibri" w:hAnsi="Calibri" w:cs="Calibri"/>
              </w:rPr>
            </w:pPr>
          </w:p>
        </w:tc>
        <w:tc>
          <w:tcPr>
            <w:tcW w:w="1156" w:type="dxa"/>
          </w:tcPr>
          <w:p w14:paraId="00000238" w14:textId="77777777" w:rsidR="007A14C9" w:rsidRDefault="007A14C9">
            <w:pPr>
              <w:jc w:val="both"/>
              <w:rPr>
                <w:rFonts w:ascii="Calibri" w:eastAsia="Calibri" w:hAnsi="Calibri" w:cs="Calibri"/>
              </w:rPr>
            </w:pPr>
          </w:p>
        </w:tc>
        <w:tc>
          <w:tcPr>
            <w:tcW w:w="2259" w:type="dxa"/>
          </w:tcPr>
          <w:p w14:paraId="00000239" w14:textId="77777777" w:rsidR="007A14C9" w:rsidRDefault="007A14C9">
            <w:pPr>
              <w:jc w:val="both"/>
              <w:rPr>
                <w:rFonts w:ascii="Calibri" w:eastAsia="Calibri" w:hAnsi="Calibri" w:cs="Calibri"/>
              </w:rPr>
            </w:pPr>
          </w:p>
        </w:tc>
        <w:tc>
          <w:tcPr>
            <w:tcW w:w="2319" w:type="dxa"/>
            <w:shd w:val="clear" w:color="auto" w:fill="auto"/>
          </w:tcPr>
          <w:p w14:paraId="0000023A" w14:textId="77777777" w:rsidR="007A14C9" w:rsidRDefault="007A14C9">
            <w:pPr>
              <w:jc w:val="both"/>
              <w:rPr>
                <w:rFonts w:ascii="Calibri" w:eastAsia="Calibri" w:hAnsi="Calibri" w:cs="Calibri"/>
              </w:rPr>
            </w:pPr>
          </w:p>
        </w:tc>
        <w:tc>
          <w:tcPr>
            <w:tcW w:w="1317" w:type="dxa"/>
            <w:vMerge/>
          </w:tcPr>
          <w:p w14:paraId="0000023B"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c>
          <w:tcPr>
            <w:tcW w:w="1249" w:type="dxa"/>
            <w:vMerge/>
          </w:tcPr>
          <w:p w14:paraId="0000023C" w14:textId="77777777" w:rsidR="007A14C9" w:rsidRDefault="007A14C9">
            <w:pPr>
              <w:widowControl w:val="0"/>
              <w:pBdr>
                <w:top w:val="nil"/>
                <w:left w:val="nil"/>
                <w:bottom w:val="nil"/>
                <w:right w:val="nil"/>
                <w:between w:val="nil"/>
              </w:pBdr>
              <w:spacing w:line="276" w:lineRule="auto"/>
              <w:rPr>
                <w:rFonts w:ascii="Calibri" w:eastAsia="Calibri" w:hAnsi="Calibri" w:cs="Calibri"/>
              </w:rPr>
            </w:pPr>
          </w:p>
        </w:tc>
      </w:tr>
    </w:tbl>
    <w:p w14:paraId="0000023D" w14:textId="77777777" w:rsidR="007A14C9" w:rsidRDefault="007A14C9">
      <w:pPr>
        <w:tabs>
          <w:tab w:val="left" w:pos="450"/>
        </w:tabs>
        <w:ind w:right="75"/>
        <w:jc w:val="both"/>
        <w:rPr>
          <w:rFonts w:ascii="Calibri" w:eastAsia="Calibri" w:hAnsi="Calibri" w:cs="Calibri"/>
          <w:b/>
        </w:rPr>
      </w:pPr>
    </w:p>
    <w:p w14:paraId="0000023E" w14:textId="77777777" w:rsidR="007A14C9" w:rsidRDefault="00FF7884">
      <w:pPr>
        <w:tabs>
          <w:tab w:val="left" w:pos="450"/>
        </w:tabs>
        <w:ind w:right="75"/>
        <w:jc w:val="both"/>
        <w:rPr>
          <w:rFonts w:ascii="Calibri" w:eastAsia="Calibri" w:hAnsi="Calibri" w:cs="Calibri"/>
          <w:b/>
        </w:rPr>
      </w:pPr>
      <w:r>
        <w:rPr>
          <w:rFonts w:ascii="Calibri" w:eastAsia="Calibri" w:hAnsi="Calibri" w:cs="Calibri"/>
          <w:b/>
        </w:rPr>
        <w:t>Anexa 3. Graficul cererilor de prefinanțare/plată/rambursare</w:t>
      </w:r>
    </w:p>
    <w:p w14:paraId="0000023F" w14:textId="77777777" w:rsidR="007A14C9" w:rsidRDefault="00FF7884">
      <w:pPr>
        <w:tabs>
          <w:tab w:val="left" w:pos="450"/>
        </w:tabs>
        <w:ind w:right="75"/>
        <w:jc w:val="both"/>
        <w:rPr>
          <w:rFonts w:ascii="Calibri" w:eastAsia="Calibri" w:hAnsi="Calibri" w:cs="Calibri"/>
        </w:rPr>
      </w:pPr>
      <w:r>
        <w:rPr>
          <w:rFonts w:ascii="Calibri" w:eastAsia="Calibri" w:hAnsi="Calibri" w:cs="Calibri"/>
          <w:highlight w:val="lightGray"/>
        </w:rPr>
        <w:t>Sse atașează Graficul cererilor de prefinanțare/plată/rambursare generat de sistemul informatic MySMIS 2021</w:t>
      </w:r>
    </w:p>
    <w:p w14:paraId="00000240" w14:textId="77777777" w:rsidR="007A14C9" w:rsidRDefault="007A14C9">
      <w:pPr>
        <w:tabs>
          <w:tab w:val="left" w:pos="450"/>
        </w:tabs>
        <w:ind w:right="75"/>
        <w:jc w:val="both"/>
        <w:rPr>
          <w:rFonts w:ascii="Calibri" w:eastAsia="Calibri" w:hAnsi="Calibri" w:cs="Calibri"/>
          <w:b/>
        </w:rPr>
      </w:pPr>
    </w:p>
    <w:p w14:paraId="00000241" w14:textId="77777777" w:rsidR="007A14C9" w:rsidRDefault="00FF7884">
      <w:pPr>
        <w:tabs>
          <w:tab w:val="left" w:pos="450"/>
        </w:tabs>
        <w:ind w:right="75"/>
        <w:jc w:val="both"/>
        <w:rPr>
          <w:rFonts w:ascii="Calibri" w:eastAsia="Calibri" w:hAnsi="Calibri" w:cs="Calibri"/>
          <w:b/>
        </w:rPr>
      </w:pPr>
      <w:r>
        <w:rPr>
          <w:rFonts w:ascii="Calibri" w:eastAsia="Calibri" w:hAnsi="Calibri" w:cs="Calibri"/>
          <w:b/>
        </w:rPr>
        <w:t>Anexa 4 – Acordul de parteneriat</w:t>
      </w:r>
    </w:p>
    <w:p w14:paraId="00000242" w14:textId="77777777" w:rsidR="007A14C9" w:rsidRDefault="00FF7884">
      <w:pPr>
        <w:tabs>
          <w:tab w:val="left" w:pos="450"/>
        </w:tabs>
        <w:ind w:right="75"/>
        <w:jc w:val="both"/>
        <w:rPr>
          <w:rFonts w:ascii="Calibri" w:eastAsia="Calibri" w:hAnsi="Calibri" w:cs="Calibri"/>
        </w:rPr>
      </w:pPr>
      <w:r>
        <w:rPr>
          <w:rFonts w:ascii="Calibri" w:eastAsia="Calibri" w:hAnsi="Calibri" w:cs="Calibri"/>
          <w:highlight w:val="lightGray"/>
        </w:rPr>
        <w:t>Se atașează Acordul de parteneriat semnat, dacă este cazul</w:t>
      </w:r>
    </w:p>
    <w:p w14:paraId="00000243" w14:textId="77777777" w:rsidR="007A14C9" w:rsidRDefault="007A14C9">
      <w:pPr>
        <w:tabs>
          <w:tab w:val="left" w:pos="450"/>
        </w:tabs>
        <w:ind w:right="75"/>
        <w:jc w:val="both"/>
        <w:rPr>
          <w:rFonts w:ascii="Calibri" w:eastAsia="Calibri" w:hAnsi="Calibri" w:cs="Calibri"/>
          <w:b/>
        </w:rPr>
      </w:pPr>
    </w:p>
    <w:p w14:paraId="00000244" w14:textId="77777777" w:rsidR="007A14C9" w:rsidRDefault="007A14C9">
      <w:pPr>
        <w:tabs>
          <w:tab w:val="left" w:pos="450"/>
        </w:tabs>
        <w:ind w:right="75"/>
        <w:jc w:val="both"/>
        <w:rPr>
          <w:rFonts w:ascii="Calibri" w:eastAsia="Calibri" w:hAnsi="Calibri" w:cs="Calibri"/>
        </w:rPr>
      </w:pPr>
    </w:p>
    <w:p w14:paraId="00000245" w14:textId="77777777" w:rsidR="007A14C9" w:rsidRDefault="00FF7884">
      <w:pPr>
        <w:tabs>
          <w:tab w:val="left" w:pos="450"/>
        </w:tabs>
        <w:ind w:right="75"/>
        <w:jc w:val="both"/>
        <w:rPr>
          <w:rFonts w:ascii="Calibri" w:eastAsia="Calibri" w:hAnsi="Calibri" w:cs="Calibri"/>
          <w:b/>
        </w:rPr>
      </w:pPr>
      <w:r>
        <w:rPr>
          <w:rFonts w:ascii="Calibri" w:eastAsia="Calibri" w:hAnsi="Calibri" w:cs="Calibri"/>
          <w:b/>
        </w:rPr>
        <w:t>Anexa 5 – Condițiile de acordare a ajutorului de stat/de minimis</w:t>
      </w:r>
    </w:p>
    <w:p w14:paraId="00000246" w14:textId="77777777" w:rsidR="007A14C9" w:rsidRDefault="00FF7884">
      <w:pPr>
        <w:tabs>
          <w:tab w:val="left" w:pos="450"/>
        </w:tabs>
        <w:ind w:right="75"/>
        <w:jc w:val="both"/>
        <w:rPr>
          <w:rFonts w:ascii="Calibri" w:eastAsia="Calibri" w:hAnsi="Calibri" w:cs="Calibri"/>
          <w:highlight w:val="lightGray"/>
        </w:rPr>
      </w:pPr>
      <w:r>
        <w:rPr>
          <w:rFonts w:ascii="Calibri" w:eastAsia="Calibri" w:hAnsi="Calibri" w:cs="Calibri"/>
          <w:highlight w:val="lightGray"/>
        </w:rPr>
        <w:t xml:space="preserve">Se atașează de AM/OI, pentru fiecare apel de proiecte care implică schema de ajutor de stat / de minimis, dacă este cazul </w:t>
      </w:r>
    </w:p>
    <w:p w14:paraId="00000247" w14:textId="77777777" w:rsidR="007A14C9" w:rsidRDefault="007A14C9">
      <w:pPr>
        <w:tabs>
          <w:tab w:val="left" w:pos="450"/>
        </w:tabs>
        <w:ind w:right="75"/>
        <w:jc w:val="both"/>
        <w:rPr>
          <w:rFonts w:ascii="Calibri" w:eastAsia="Calibri" w:hAnsi="Calibri" w:cs="Calibri"/>
          <w:highlight w:val="lightGray"/>
        </w:rPr>
      </w:pPr>
    </w:p>
    <w:p w14:paraId="00000249" w14:textId="1B5BE786" w:rsidR="007A14C9" w:rsidRDefault="00216C8C">
      <w:pPr>
        <w:tabs>
          <w:tab w:val="left" w:pos="450"/>
        </w:tabs>
        <w:ind w:right="75"/>
        <w:jc w:val="both"/>
        <w:rPr>
          <w:rFonts w:ascii="Calibri" w:eastAsia="Calibri" w:hAnsi="Calibri" w:cs="Calibri"/>
        </w:rPr>
      </w:pPr>
      <w:sdt>
        <w:sdtPr>
          <w:tag w:val="goog_rdk_2"/>
          <w:id w:val="-265467413"/>
        </w:sdtPr>
        <w:sdtEndPr/>
        <w:sdtContent>
          <w:sdt>
            <w:sdtPr>
              <w:tag w:val="goog_rdk_1"/>
              <w:id w:val="-1981225092"/>
              <w:showingPlcHdr/>
            </w:sdtPr>
            <w:sdtEndPr/>
            <w:sdtContent>
              <w:r>
                <w:t xml:space="preserve">     </w:t>
              </w:r>
            </w:sdtContent>
          </w:sdt>
        </w:sdtContent>
      </w:sdt>
      <w:sdt>
        <w:sdtPr>
          <w:tag w:val="goog_rdk_3"/>
          <w:id w:val="178240237"/>
          <w:showingPlcHdr/>
        </w:sdtPr>
        <w:sdtEndPr/>
        <w:sdtContent>
          <w:r>
            <w:t xml:space="preserve">     </w:t>
          </w:r>
        </w:sdtContent>
      </w:sdt>
    </w:p>
    <w:p w14:paraId="0000024A" w14:textId="77777777" w:rsidR="007A14C9" w:rsidRDefault="00FF7884">
      <w:pPr>
        <w:rPr>
          <w:rFonts w:ascii="Calibri" w:eastAsia="Calibri" w:hAnsi="Calibri" w:cs="Calibri"/>
        </w:rPr>
        <w:sectPr w:rsidR="007A14C9" w:rsidSect="00BE22E1">
          <w:headerReference w:type="default" r:id="rId15"/>
          <w:pgSz w:w="16840" w:h="11920" w:orient="landscape"/>
          <w:pgMar w:top="1531" w:right="1077" w:bottom="1298" w:left="851" w:header="0" w:footer="238" w:gutter="0"/>
          <w:cols w:space="720"/>
        </w:sectPr>
      </w:pPr>
      <w:r>
        <w:br w:type="page"/>
      </w:r>
    </w:p>
    <w:p w14:paraId="0000024B" w14:textId="77777777" w:rsidR="007A14C9" w:rsidRDefault="007A14C9">
      <w:pPr>
        <w:rPr>
          <w:rFonts w:ascii="Calibri" w:eastAsia="Calibri" w:hAnsi="Calibri" w:cs="Calibri"/>
        </w:rPr>
      </w:pPr>
    </w:p>
    <w:sdt>
      <w:sdtPr>
        <w:tag w:val="goog_rdk_6"/>
        <w:id w:val="-1612736425"/>
      </w:sdtPr>
      <w:sdtEndPr/>
      <w:sdtContent>
        <w:p w14:paraId="0000024C" w14:textId="77777777" w:rsidR="007A14C9" w:rsidRDefault="00216C8C">
          <w:pPr>
            <w:tabs>
              <w:tab w:val="left" w:pos="450"/>
            </w:tabs>
            <w:ind w:right="75"/>
            <w:jc w:val="both"/>
            <w:rPr>
              <w:rFonts w:ascii="Calibri" w:eastAsia="Calibri" w:hAnsi="Calibri" w:cs="Calibri"/>
            </w:rPr>
          </w:pPr>
          <w:sdt>
            <w:sdtPr>
              <w:tag w:val="goog_rdk_5"/>
              <w:id w:val="-602342990"/>
            </w:sdtPr>
            <w:sdtEndPr/>
            <w:sdtContent>
              <w:r w:rsidR="00FF7884">
                <w:rPr>
                  <w:rFonts w:ascii="Calibri" w:eastAsia="Calibri" w:hAnsi="Calibri" w:cs="Calibri"/>
                </w:rPr>
                <w:t xml:space="preserve">Anexa 6 – Condiții specifice ale contractului de finanțare </w:t>
              </w:r>
            </w:sdtContent>
          </w:sdt>
        </w:p>
      </w:sdtContent>
    </w:sdt>
    <w:bookmarkStart w:id="3" w:name="_heading=h.et796nwepbr7" w:colFirst="0" w:colLast="0" w:displacedByCustomXml="next"/>
    <w:bookmarkEnd w:id="3" w:displacedByCustomXml="next"/>
    <w:sdt>
      <w:sdtPr>
        <w:tag w:val="goog_rdk_8"/>
        <w:id w:val="1425765710"/>
      </w:sdtPr>
      <w:sdtEndPr/>
      <w:sdtContent>
        <w:p w14:paraId="0000024D" w14:textId="77777777" w:rsidR="007A14C9" w:rsidRDefault="00216C8C">
          <w:pPr>
            <w:tabs>
              <w:tab w:val="left" w:pos="450"/>
            </w:tabs>
            <w:spacing w:after="40"/>
            <w:ind w:right="75"/>
            <w:jc w:val="both"/>
            <w:rPr>
              <w:rFonts w:ascii="Calibri" w:eastAsia="Calibri" w:hAnsi="Calibri" w:cs="Calibri"/>
            </w:rPr>
          </w:pPr>
          <w:sdt>
            <w:sdtPr>
              <w:tag w:val="goog_rdk_7"/>
              <w:id w:val="-1817480367"/>
            </w:sdtPr>
            <w:sdtEndPr/>
            <w:sdtContent/>
          </w:sdt>
        </w:p>
      </w:sdtContent>
    </w:sdt>
    <w:bookmarkStart w:id="4" w:name="_heading=h.7zkgtg1a314w" w:colFirst="0" w:colLast="0" w:displacedByCustomXml="next"/>
    <w:bookmarkEnd w:id="4" w:displacedByCustomXml="next"/>
    <w:sdt>
      <w:sdtPr>
        <w:tag w:val="goog_rdk_10"/>
        <w:id w:val="1944723807"/>
      </w:sdtPr>
      <w:sdtEndPr/>
      <w:sdtContent>
        <w:p w14:paraId="0000024E" w14:textId="77777777" w:rsidR="007A14C9" w:rsidRDefault="00216C8C">
          <w:pPr>
            <w:tabs>
              <w:tab w:val="left" w:pos="450"/>
            </w:tabs>
            <w:spacing w:after="40"/>
            <w:ind w:right="75"/>
            <w:jc w:val="both"/>
            <w:rPr>
              <w:rFonts w:ascii="Calibri" w:eastAsia="Calibri" w:hAnsi="Calibri" w:cs="Calibri"/>
            </w:rPr>
          </w:pPr>
          <w:sdt>
            <w:sdtPr>
              <w:tag w:val="goog_rdk_9"/>
              <w:id w:val="-1941821503"/>
            </w:sdtPr>
            <w:sdtEndPr/>
            <w:sdtContent/>
          </w:sdt>
        </w:p>
      </w:sdtContent>
    </w:sdt>
    <w:sdt>
      <w:sdtPr>
        <w:tag w:val="goog_rdk_12"/>
        <w:id w:val="673075420"/>
      </w:sdtPr>
      <w:sdtEndPr/>
      <w:sdtContent>
        <w:p w14:paraId="0000024F" w14:textId="77777777" w:rsidR="007A14C9" w:rsidRDefault="00216C8C">
          <w:pPr>
            <w:tabs>
              <w:tab w:val="left" w:pos="450"/>
            </w:tabs>
            <w:spacing w:before="240" w:after="240"/>
            <w:ind w:right="80"/>
            <w:jc w:val="center"/>
            <w:rPr>
              <w:rFonts w:ascii="Calibri" w:eastAsia="Calibri" w:hAnsi="Calibri" w:cs="Calibri"/>
            </w:rPr>
          </w:pPr>
          <w:sdt>
            <w:sdtPr>
              <w:tag w:val="goog_rdk_11"/>
              <w:id w:val="-1989001779"/>
            </w:sdtPr>
            <w:sdtEndPr/>
            <w:sdtContent>
              <w:r w:rsidR="00FF7884">
                <w:rPr>
                  <w:rFonts w:ascii="Calibri" w:eastAsia="Calibri" w:hAnsi="Calibri" w:cs="Calibri"/>
                </w:rPr>
                <w:t>Condiții specifice aplicabile apelului</w:t>
              </w:r>
            </w:sdtContent>
          </w:sdt>
        </w:p>
      </w:sdtContent>
    </w:sdt>
    <w:sdt>
      <w:sdtPr>
        <w:tag w:val="goog_rdk_14"/>
        <w:id w:val="-974524973"/>
      </w:sdtPr>
      <w:sdtEndPr/>
      <w:sdtContent>
        <w:p w14:paraId="00000250" w14:textId="77777777" w:rsidR="007A14C9" w:rsidRDefault="00216C8C">
          <w:pPr>
            <w:keepNext/>
            <w:spacing w:after="160" w:line="276" w:lineRule="auto"/>
            <w:ind w:left="2" w:hanging="4"/>
            <w:jc w:val="center"/>
            <w:rPr>
              <w:rFonts w:ascii="Calibri" w:eastAsia="Calibri" w:hAnsi="Calibri" w:cs="Calibri"/>
            </w:rPr>
          </w:pPr>
          <w:sdt>
            <w:sdtPr>
              <w:tag w:val="goog_rdk_13"/>
              <w:id w:val="1357303199"/>
            </w:sdtPr>
            <w:sdtEndPr/>
            <w:sdtContent>
              <w:r w:rsidR="00FF7884">
                <w:rPr>
                  <w:rFonts w:ascii="Calibri" w:eastAsia="Calibri" w:hAnsi="Calibri" w:cs="Calibri"/>
                </w:rPr>
                <w:t>PR/NE/2024/3/RSO2.7/1/Spatii verzi MRJ+M</w:t>
              </w:r>
            </w:sdtContent>
          </w:sdt>
        </w:p>
      </w:sdtContent>
    </w:sdt>
    <w:bookmarkStart w:id="5" w:name="_heading=h.3znysh7" w:colFirst="0" w:colLast="0"/>
    <w:bookmarkEnd w:id="5"/>
    <w:p w14:paraId="00000255" w14:textId="6F395295" w:rsidR="007A14C9" w:rsidRDefault="00216C8C">
      <w:pPr>
        <w:tabs>
          <w:tab w:val="left" w:pos="450"/>
        </w:tabs>
        <w:spacing w:after="40"/>
        <w:ind w:right="75"/>
        <w:jc w:val="both"/>
        <w:rPr>
          <w:rFonts w:ascii="Calibri" w:eastAsia="Calibri" w:hAnsi="Calibri" w:cs="Calibri"/>
          <w:b/>
          <w:sz w:val="22"/>
          <w:szCs w:val="22"/>
          <w:highlight w:val="lightGray"/>
        </w:rPr>
      </w:pPr>
      <w:sdt>
        <w:sdtPr>
          <w:tag w:val="goog_rdk_17"/>
          <w:id w:val="-1253351431"/>
        </w:sdtPr>
        <w:sdtEndPr/>
        <w:sdtContent>
          <w:sdt>
            <w:sdtPr>
              <w:tag w:val="goog_rdk_16"/>
              <w:id w:val="523520869"/>
              <w:showingPlcHdr/>
            </w:sdtPr>
            <w:sdtEndPr/>
            <w:sdtContent>
              <w:r>
                <w:t xml:space="preserve">     </w:t>
              </w:r>
            </w:sdtContent>
          </w:sdt>
        </w:sdtContent>
      </w:sdt>
      <w:sdt>
        <w:sdtPr>
          <w:tag w:val="goog_rdk_19"/>
          <w:id w:val="1609617093"/>
        </w:sdtPr>
        <w:sdtEndPr/>
        <w:sdtContent>
          <w:sdt>
            <w:sdtPr>
              <w:tag w:val="goog_rdk_18"/>
              <w:id w:val="672914079"/>
              <w:showingPlcHdr/>
            </w:sdtPr>
            <w:sdtEndPr/>
            <w:sdtContent>
              <w:r>
                <w:t xml:space="preserve">     </w:t>
              </w:r>
            </w:sdtContent>
          </w:sdt>
        </w:sdtContent>
      </w:sdt>
      <w:sdt>
        <w:sdtPr>
          <w:tag w:val="goog_rdk_21"/>
          <w:id w:val="1803345810"/>
        </w:sdtPr>
        <w:sdtEndPr/>
        <w:sdtContent>
          <w:sdt>
            <w:sdtPr>
              <w:tag w:val="goog_rdk_20"/>
              <w:id w:val="-860819324"/>
            </w:sdtPr>
            <w:sdtEndPr/>
            <w:sdtContent/>
          </w:sdt>
        </w:sdtContent>
      </w:sdt>
      <w:sdt>
        <w:sdtPr>
          <w:tag w:val="goog_rdk_23"/>
          <w:id w:val="-609508373"/>
        </w:sdtPr>
        <w:sdtEndPr/>
        <w:sdtContent>
          <w:sdt>
            <w:sdtPr>
              <w:tag w:val="goog_rdk_22"/>
              <w:id w:val="1448818182"/>
            </w:sdtPr>
            <w:sdtEndPr/>
            <w:sdtContent/>
          </w:sdt>
        </w:sdtContent>
      </w:sdt>
      <w:sdt>
        <w:sdtPr>
          <w:tag w:val="goog_rdk_24"/>
          <w:id w:val="-523323013"/>
          <w:showingPlcHdr/>
        </w:sdtPr>
        <w:sdtEndPr/>
        <w:sdtContent>
          <w:r>
            <w:t xml:space="preserve">     </w:t>
          </w:r>
        </w:sdtContent>
      </w:sdt>
    </w:p>
    <w:p w14:paraId="00000257" w14:textId="77777777" w:rsidR="007A14C9" w:rsidRDefault="007A14C9">
      <w:pPr>
        <w:tabs>
          <w:tab w:val="left" w:pos="450"/>
        </w:tabs>
        <w:spacing w:after="40"/>
        <w:ind w:right="75"/>
        <w:jc w:val="both"/>
        <w:rPr>
          <w:rFonts w:ascii="Calibri" w:eastAsia="Calibri" w:hAnsi="Calibri" w:cs="Calibri"/>
          <w:sz w:val="22"/>
          <w:szCs w:val="22"/>
        </w:rPr>
      </w:pPr>
    </w:p>
    <w:p w14:paraId="00000258" w14:textId="0440EAB0" w:rsidR="007A14C9" w:rsidRDefault="00216C8C">
      <w:pPr>
        <w:spacing w:after="120" w:line="276" w:lineRule="auto"/>
        <w:jc w:val="both"/>
        <w:rPr>
          <w:rFonts w:ascii="Calibri" w:eastAsia="Calibri" w:hAnsi="Calibri" w:cs="Calibri"/>
          <w:b/>
          <w:color w:val="2F5496"/>
          <w:sz w:val="22"/>
          <w:szCs w:val="22"/>
        </w:rPr>
      </w:pPr>
      <w:sdt>
        <w:sdtPr>
          <w:tag w:val="goog_rdk_26"/>
          <w:id w:val="417055598"/>
          <w:showingPlcHdr/>
        </w:sdtPr>
        <w:sdtEndPr/>
        <w:sdtContent>
          <w:r>
            <w:t xml:space="preserve">     </w:t>
          </w:r>
        </w:sdtContent>
      </w:sdt>
    </w:p>
    <w:p w14:paraId="00000259" w14:textId="77777777" w:rsidR="007A14C9" w:rsidRDefault="00FF7884" w:rsidP="00216C8C">
      <w:pPr>
        <w:pStyle w:val="Heading1"/>
        <w:numPr>
          <w:ilvl w:val="0"/>
          <w:numId w:val="0"/>
        </w:numPr>
        <w:jc w:val="both"/>
        <w:rPr>
          <w:rFonts w:ascii="Calibri" w:eastAsia="Calibri" w:hAnsi="Calibri" w:cs="Calibri"/>
          <w:sz w:val="20"/>
          <w:szCs w:val="20"/>
        </w:rPr>
      </w:pPr>
      <w:r>
        <w:rPr>
          <w:rFonts w:ascii="Calibri" w:eastAsia="Calibri" w:hAnsi="Calibri" w:cs="Calibri"/>
          <w:sz w:val="20"/>
          <w:szCs w:val="20"/>
        </w:rPr>
        <w:t xml:space="preserve">Secțiunea I – Condiții specifice ale contractului de finanțare, aplicabile Programului Regional Nord Est 2021-2027 </w:t>
      </w:r>
    </w:p>
    <w:p w14:paraId="0000025A" w14:textId="77777777" w:rsidR="007A14C9" w:rsidRDefault="007A14C9">
      <w:pPr>
        <w:tabs>
          <w:tab w:val="left" w:pos="450"/>
        </w:tabs>
        <w:ind w:right="75"/>
        <w:jc w:val="both"/>
        <w:rPr>
          <w:rFonts w:ascii="Calibri" w:eastAsia="Calibri" w:hAnsi="Calibri" w:cs="Calibri"/>
          <w:sz w:val="22"/>
          <w:szCs w:val="22"/>
        </w:rPr>
      </w:pPr>
    </w:p>
    <w:p w14:paraId="0000025B"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Precizările prealabile:</w:t>
      </w:r>
    </w:p>
    <w:p w14:paraId="0000025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Prezentul contract de finanțare stabilește cadrul juridic general în care se va desfășura relația contractuală dintre AM PR Nord Est și Beneficiar.   </w:t>
      </w:r>
    </w:p>
    <w:p w14:paraId="0000025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Condițile generale ale contractului de finanțare sunt completate cu prezentele condiții specifice.</w:t>
      </w:r>
    </w:p>
    <w:p w14:paraId="0000025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În cazul unor prevederi contradictorii între condițiile generale și condițiile specifice prevalează acestea din urmă.</w:t>
      </w:r>
    </w:p>
    <w:p w14:paraId="0000025F" w14:textId="77777777" w:rsidR="007A14C9" w:rsidRDefault="007A14C9">
      <w:pPr>
        <w:tabs>
          <w:tab w:val="left" w:pos="450"/>
        </w:tabs>
        <w:ind w:right="75"/>
        <w:jc w:val="both"/>
        <w:rPr>
          <w:rFonts w:ascii="Calibri" w:eastAsia="Calibri" w:hAnsi="Calibri" w:cs="Calibri"/>
          <w:sz w:val="22"/>
          <w:szCs w:val="22"/>
        </w:rPr>
      </w:pPr>
    </w:p>
    <w:p w14:paraId="00000260"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 xml:space="preserve">Articolul 1 - Completarea articolelor 5 și 6 – Prefinanțare/rambursarea/plata cheltuielilor din Condițiile generale: </w:t>
      </w:r>
    </w:p>
    <w:p w14:paraId="00000261"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00000262"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00000263"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Prin excepție, pentru proiectele a căror dată de finalizare a perioadei de implementare coincide cu ultima zi de eligibilitate a cheltuielilor aferentă perioadei de programare 2021-2027, respectiv 31.12.2029, depunerea cererilor de rambursare finale de către beneficiar, respectiv verificarea, autorizarea și efectuarea plăților de către AM PR Nord-Est, se va reglementa de către AM PR Nord-Est prin instrucțiuni specifice.  </w:t>
      </w:r>
    </w:p>
    <w:p w14:paraId="00000264"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00000265"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00000266"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00000267"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Recuperarea sumelor plătite în mod necuvenit se va efectua în condiţiile prevăzute în Regulamentul (UE) nr. 2021/1060 al Parlamentului European și al Consiliului din 24 iunie 2021 de </w:t>
      </w:r>
      <w:r>
        <w:rPr>
          <w:rFonts w:ascii="Calibri" w:eastAsia="Calibri" w:hAnsi="Calibri" w:cs="Calibri"/>
          <w:sz w:val="22"/>
          <w:szCs w:val="22"/>
        </w:rPr>
        <w:lastRenderedPageBreak/>
        <w:t>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0000026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00000269" w14:textId="77777777" w:rsidR="007A14C9" w:rsidRDefault="007A14C9">
      <w:pPr>
        <w:tabs>
          <w:tab w:val="left" w:pos="450"/>
        </w:tabs>
        <w:ind w:right="75"/>
        <w:jc w:val="both"/>
        <w:rPr>
          <w:rFonts w:ascii="Calibri" w:eastAsia="Calibri" w:hAnsi="Calibri" w:cs="Calibri"/>
          <w:sz w:val="22"/>
          <w:szCs w:val="22"/>
        </w:rPr>
      </w:pPr>
    </w:p>
    <w:p w14:paraId="0000026A"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 xml:space="preserve">Articolul 2 - Completarea articolului 7 - Drepturile și obligațiile Beneficiarului din Condițiile generale: </w:t>
      </w:r>
    </w:p>
    <w:p w14:paraId="0000026B" w14:textId="77777777" w:rsidR="007A14C9" w:rsidRDefault="007A14C9">
      <w:pPr>
        <w:tabs>
          <w:tab w:val="left" w:pos="450"/>
        </w:tabs>
        <w:ind w:right="75"/>
        <w:jc w:val="both"/>
        <w:rPr>
          <w:rFonts w:ascii="Calibri" w:eastAsia="Calibri" w:hAnsi="Calibri" w:cs="Calibri"/>
          <w:sz w:val="22"/>
          <w:szCs w:val="22"/>
        </w:rPr>
      </w:pPr>
    </w:p>
    <w:p w14:paraId="0000026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Beneficiarul declară și se angajează, irevocabil şi necondiţionat, să utilizeze finanţarea exclusiv cu respectarea termenilor şi condițiilor stabilite prin prezentul Contract de finanţare.</w:t>
      </w:r>
    </w:p>
    <w:p w14:paraId="0000026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0000026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Beneficiarul se obligă să nu înstrăineze bunurile mobile sau imobile aferente proiectului, până la finalul perioadei de durabilitate.</w:t>
      </w:r>
    </w:p>
    <w:p w14:paraId="0000026F"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00000270"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în perioada de implementare a activităților efectuate după semnarea Contractului de finanțare, exclusiv în scopul realizării proiectului;  </w:t>
      </w:r>
    </w:p>
    <w:p w14:paraId="00000271"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 xml:space="preserve">•    în perioada de durabilitate a proiectului, după caz, exclusiv pentru asigurarea sustenabilităţii investiţiei. </w:t>
      </w:r>
    </w:p>
    <w:p w14:paraId="00000272"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00000273"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00000274"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00000275"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00000276"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Beneficiarul are obligaţia de a nu întreprinde nici o acţiune de natură a afecta condițiile de construire/exploatare asupra infrastructurii (teren și/sau clădire) aferente proiectului până la finalizarea perioadei de durabilitate.</w:t>
      </w:r>
    </w:p>
    <w:p w14:paraId="00000277"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(10)</w:t>
      </w:r>
      <w:r>
        <w:rPr>
          <w:rFonts w:ascii="Calibri" w:eastAsia="Calibri" w:hAnsi="Calibri" w:cs="Calibri"/>
          <w:sz w:val="22"/>
          <w:szCs w:val="22"/>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0000027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(11)</w:t>
      </w:r>
      <w:r>
        <w:rPr>
          <w:rFonts w:ascii="Calibri" w:eastAsia="Calibri" w:hAnsi="Calibri" w:cs="Calibri"/>
          <w:sz w:val="22"/>
          <w:szCs w:val="22"/>
        </w:rPr>
        <w:tab/>
        <w:t xml:space="preserve">Beneficiarul are obligaţia de a întocmi şi transmite către AM PR Nord-Est, rapoarte de progres, trimestrial şi/sau ori de câte ori AM PR Nord-Est solicită aceasta și rapoarte de durabilite anuală, pe întreaga perioadă de valabilitate a contractului de finanțare. De asemenea, beneficiarul va transmite la cererea AM PR Nord-Est orice alte raportări/documente/informații, în formatul solicitat. </w:t>
      </w:r>
    </w:p>
    <w:p w14:paraId="00000279"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(12)</w:t>
      </w:r>
      <w:r>
        <w:rPr>
          <w:rFonts w:ascii="Calibri" w:eastAsia="Calibri" w:hAnsi="Calibri" w:cs="Calibri"/>
          <w:sz w:val="22"/>
          <w:szCs w:val="22"/>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0000027A"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(13)</w:t>
      </w:r>
      <w:r>
        <w:rPr>
          <w:rFonts w:ascii="Calibri" w:eastAsia="Calibri" w:hAnsi="Calibri" w:cs="Calibri"/>
          <w:sz w:val="22"/>
          <w:szCs w:val="22"/>
        </w:rPr>
        <w:tab/>
        <w:t>Beneficiarul se obligă să implementeze proiectul în conformitate cu prevederile prezentului contract (inclusiv anexele acestuia) şi ale legislației europene şi naționale în vigoare, inclusiv în ceea ce privește reglementările referitoare la achițiziile publice verzi din Legea nr. 69/2016.</w:t>
      </w:r>
    </w:p>
    <w:p w14:paraId="0000027B"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(14)</w:t>
      </w:r>
      <w:r>
        <w:rPr>
          <w:rFonts w:ascii="Calibri" w:eastAsia="Calibri" w:hAnsi="Calibri" w:cs="Calibri"/>
          <w:sz w:val="22"/>
          <w:szCs w:val="22"/>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0000027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(15)</w:t>
      </w:r>
      <w:r>
        <w:rPr>
          <w:rFonts w:ascii="Calibri" w:eastAsia="Calibri" w:hAnsi="Calibri" w:cs="Calibri"/>
          <w:sz w:val="22"/>
          <w:szCs w:val="22"/>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0000027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(16)</w:t>
      </w:r>
      <w:r>
        <w:rPr>
          <w:rFonts w:ascii="Calibri" w:eastAsia="Calibri" w:hAnsi="Calibri" w:cs="Calibri"/>
          <w:sz w:val="22"/>
          <w:szCs w:val="22"/>
        </w:rPr>
        <w:tab/>
        <w:t xml:space="preserve">Beneficiarul îşi asumă obligaţia de a furniza AM PR Nord-Est orice document sau informaţie, în termenul solicitat, în vederea realizării evaluării Programului Regional Nord- Est şi/sau a Proiectului implementat. </w:t>
      </w:r>
    </w:p>
    <w:p w14:paraId="0000027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(17)</w:t>
      </w:r>
      <w:r>
        <w:rPr>
          <w:rFonts w:ascii="Calibri" w:eastAsia="Calibri" w:hAnsi="Calibri" w:cs="Calibri"/>
          <w:sz w:val="22"/>
          <w:szCs w:val="22"/>
        </w:rPr>
        <w:tab/>
        <w:t>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Nord-Est va notifica beneficiarul în timp util cu privire la apariția unei astfel de situații.</w:t>
      </w:r>
    </w:p>
    <w:p w14:paraId="0000027F"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(18)</w:t>
      </w:r>
      <w:r>
        <w:rPr>
          <w:rFonts w:ascii="Calibri" w:eastAsia="Calibri" w:hAnsi="Calibri" w:cs="Calibri"/>
          <w:sz w:val="22"/>
          <w:szCs w:val="22"/>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00000280" w14:textId="77777777" w:rsidR="007A14C9" w:rsidRDefault="00FF7884">
      <w:pPr>
        <w:tabs>
          <w:tab w:val="left" w:pos="450"/>
        </w:tabs>
        <w:ind w:right="75"/>
        <w:jc w:val="both"/>
        <w:rPr>
          <w:rFonts w:ascii="Calibri" w:eastAsia="Calibri" w:hAnsi="Calibri" w:cs="Calibri"/>
          <w:sz w:val="22"/>
          <w:szCs w:val="22"/>
        </w:rPr>
      </w:pPr>
      <w:bookmarkStart w:id="6" w:name="_heading=h.2et92p0" w:colFirst="0" w:colLast="0"/>
      <w:bookmarkEnd w:id="6"/>
      <w:r>
        <w:rPr>
          <w:rFonts w:ascii="Calibri" w:eastAsia="Calibri" w:hAnsi="Calibri" w:cs="Calibri"/>
          <w:sz w:val="22"/>
          <w:szCs w:val="22"/>
        </w:rPr>
        <w:t>(19)</w:t>
      </w:r>
      <w:r>
        <w:rPr>
          <w:rFonts w:ascii="Calibri" w:eastAsia="Calibri" w:hAnsi="Calibri" w:cs="Calibri"/>
          <w:sz w:val="22"/>
          <w:szCs w:val="22"/>
        </w:rPr>
        <w:tab/>
        <w:t>Beneficiarul are obligaţia de a încărca în sistemul informatic MySMIS2021/SMIS2021+ sau conform Instructiunilor AM, daca sistemul nu este disponibil, dosarul aferent achiziţiilor realizate, în format electronic, în termen de 10 zile lucrătoare de la data încheierii contractului respectiv, dar cu cel puțin 10 zile lucrătoare anterior depunerii unei cereri de plată/rambursare.</w:t>
      </w:r>
    </w:p>
    <w:p w14:paraId="00000281"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(20)</w:t>
      </w:r>
      <w:r>
        <w:rPr>
          <w:rFonts w:ascii="Calibri" w:eastAsia="Calibri" w:hAnsi="Calibri" w:cs="Calibri"/>
          <w:sz w:val="22"/>
          <w:szCs w:val="22"/>
        </w:rPr>
        <w:tab/>
        <w:t>Beneficiarul are obligația de a încărca în sistemul informatic MySMIS2021/SMIS2021+ sau conform Instructiunilor AM, daca sistemul nu este disponibil,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00000282" w14:textId="77777777" w:rsidR="007A14C9" w:rsidRDefault="007A14C9">
      <w:pPr>
        <w:tabs>
          <w:tab w:val="left" w:pos="450"/>
        </w:tabs>
        <w:ind w:right="75"/>
        <w:jc w:val="both"/>
        <w:rPr>
          <w:rFonts w:ascii="Calibri" w:eastAsia="Calibri" w:hAnsi="Calibri" w:cs="Calibri"/>
          <w:sz w:val="22"/>
          <w:szCs w:val="22"/>
        </w:rPr>
      </w:pPr>
    </w:p>
    <w:p w14:paraId="00000283"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 xml:space="preserve">Articolul 3 - Completarea articolului 10 – Modificări și completări din Condițiile generale: </w:t>
      </w:r>
    </w:p>
    <w:p w14:paraId="00000284"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În cazuri temeinic justificate, determinate în principal de modificarea cadrului normativ aplicabil contractelor de finanțare sau pentru punerea în aplicare a prevederilor relevante în implementarea proiectelor/pe perioada de valabilitate a contractelor, AM PR Nord-Est poate modifica unilateral prin notificare contractul de finanțare.</w:t>
      </w:r>
    </w:p>
    <w:p w14:paraId="00000285"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00000286"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În cazul în care, pe perioada de implementare a proiectului, se înregistrează economii constând în diferențe între valoarea estimată a procedurilor de achiziție și valoarea atribuită, acestea se pot </w:t>
      </w:r>
      <w:r>
        <w:rPr>
          <w:rFonts w:ascii="Calibri" w:eastAsia="Calibri" w:hAnsi="Calibri" w:cs="Calibri"/>
          <w:sz w:val="22"/>
          <w:szCs w:val="22"/>
        </w:rPr>
        <w:lastRenderedPageBreak/>
        <w:t>utiliza în scopul implementării Proiectului, sub condiția încheierii unui Act adițional la Contractul de finanțare, în urma solicitarii Beneficiarului.</w:t>
      </w:r>
    </w:p>
    <w:p w14:paraId="00000287"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0000028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00000289" w14:textId="77777777" w:rsidR="007A14C9" w:rsidRDefault="007A14C9">
      <w:pPr>
        <w:tabs>
          <w:tab w:val="left" w:pos="450"/>
        </w:tabs>
        <w:ind w:right="75"/>
        <w:jc w:val="both"/>
        <w:rPr>
          <w:rFonts w:ascii="Calibri" w:eastAsia="Calibri" w:hAnsi="Calibri" w:cs="Calibri"/>
          <w:sz w:val="22"/>
          <w:szCs w:val="22"/>
        </w:rPr>
      </w:pPr>
    </w:p>
    <w:p w14:paraId="0000028A"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Articolul 4 - Completarea articolului 11 - Conflictul de interese și incompatibilități din Condițiile generale:</w:t>
      </w:r>
    </w:p>
    <w:p w14:paraId="0000028B" w14:textId="77777777" w:rsidR="007A14C9" w:rsidRDefault="007A14C9">
      <w:pPr>
        <w:tabs>
          <w:tab w:val="left" w:pos="450"/>
        </w:tabs>
        <w:ind w:right="75"/>
        <w:jc w:val="both"/>
        <w:rPr>
          <w:rFonts w:ascii="Calibri" w:eastAsia="Calibri" w:hAnsi="Calibri" w:cs="Calibri"/>
          <w:sz w:val="22"/>
          <w:szCs w:val="22"/>
        </w:rPr>
      </w:pPr>
    </w:p>
    <w:p w14:paraId="0000028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0000028D" w14:textId="77777777" w:rsidR="007A14C9" w:rsidRDefault="007A14C9">
      <w:pPr>
        <w:tabs>
          <w:tab w:val="left" w:pos="450"/>
        </w:tabs>
        <w:ind w:right="75"/>
        <w:jc w:val="both"/>
        <w:rPr>
          <w:rFonts w:ascii="Calibri" w:eastAsia="Calibri" w:hAnsi="Calibri" w:cs="Calibri"/>
          <w:sz w:val="22"/>
          <w:szCs w:val="22"/>
        </w:rPr>
      </w:pPr>
    </w:p>
    <w:p w14:paraId="0000028E"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Articolul 5 - Completarea articolului 13 - Monitorizare și raportare din Condițiile generale:</w:t>
      </w:r>
    </w:p>
    <w:p w14:paraId="0000028F" w14:textId="77777777" w:rsidR="007A14C9" w:rsidRDefault="007A14C9">
      <w:pPr>
        <w:tabs>
          <w:tab w:val="left" w:pos="450"/>
        </w:tabs>
        <w:ind w:right="75"/>
        <w:jc w:val="both"/>
        <w:rPr>
          <w:rFonts w:ascii="Calibri" w:eastAsia="Calibri" w:hAnsi="Calibri" w:cs="Calibri"/>
          <w:sz w:val="22"/>
          <w:szCs w:val="22"/>
        </w:rPr>
      </w:pPr>
    </w:p>
    <w:p w14:paraId="00000290"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00000291"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 xml:space="preserve">Procesul de monitorizare se realizează pe baza contractului de finanţare şi a anexelor la acesta, în condiţiile prevederilor legale aplicabile. </w:t>
      </w:r>
    </w:p>
    <w:p w14:paraId="00000292"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 sau conform Instructiunilor AM, daca sistemul nu este disponibil.</w:t>
      </w:r>
    </w:p>
    <w:p w14:paraId="00000293"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00000294"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 Rapoartele trimestriale de progres se generează de beneficiari în sistemul informatic MySMIS2021/SMIS2021+ sau conform Instructiunilor AM, daca sistemul nu este disponibil, în termen de 30 zile de la finalizarea trimestrului de raportare.</w:t>
      </w:r>
    </w:p>
    <w:p w14:paraId="00000295"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00000296" w14:textId="77777777" w:rsidR="007A14C9" w:rsidRDefault="00FF7884">
      <w:pPr>
        <w:tabs>
          <w:tab w:val="left" w:pos="450"/>
        </w:tabs>
        <w:ind w:right="75"/>
        <w:jc w:val="both"/>
        <w:rPr>
          <w:rFonts w:ascii="Calibri" w:eastAsia="Calibri" w:hAnsi="Calibri" w:cs="Calibri"/>
          <w:sz w:val="22"/>
          <w:szCs w:val="22"/>
        </w:rPr>
      </w:pPr>
      <w:bookmarkStart w:id="7" w:name="_heading=h.tyjcwt" w:colFirst="0" w:colLast="0"/>
      <w:bookmarkEnd w:id="7"/>
      <w:r>
        <w:rPr>
          <w:rFonts w:ascii="Calibri" w:eastAsia="Calibri" w:hAnsi="Calibri" w:cs="Calibri"/>
          <w:sz w:val="22"/>
          <w:szCs w:val="22"/>
        </w:rPr>
        <w:t>(7)</w:t>
      </w:r>
      <w:r>
        <w:rPr>
          <w:rFonts w:ascii="Calibri" w:eastAsia="Calibri" w:hAnsi="Calibri" w:cs="Calibri"/>
          <w:sz w:val="22"/>
          <w:szCs w:val="22"/>
        </w:rPr>
        <w:tab/>
        <w:t xml:space="preserve">Rapoartele de durabilitate (post-implementare) întocmite de Beneficiar sunt generate în sistemul informatic MySMIS2021/SMIS2021+ sau conform Instructiunilor AM, daca sistemul nu este </w:t>
      </w:r>
      <w:r>
        <w:rPr>
          <w:rFonts w:ascii="Calibri" w:eastAsia="Calibri" w:hAnsi="Calibri" w:cs="Calibri"/>
          <w:sz w:val="22"/>
          <w:szCs w:val="22"/>
        </w:rPr>
        <w:lastRenderedPageBreak/>
        <w:t xml:space="preserve">disponibil, anual, pe perioada post-implementare a proiectului, în termen de 30 zile de la încheierea anului post-implementare, calculat conform articolului 2 din Condițiile generale ale contractului de finanțare, de la data efectuării plății finale. </w:t>
      </w:r>
    </w:p>
    <w:p w14:paraId="00000297"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Pentru efectuarea vizitelor la fața locului, AM PR Nord-Est va înștiința Beneficiarul în termen de minimum 3 zile înainte de data efectuării vizitei la fața locului.</w:t>
      </w:r>
    </w:p>
    <w:p w14:paraId="0000029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00000299" w14:textId="77777777" w:rsidR="007A14C9" w:rsidRDefault="007A14C9">
      <w:pPr>
        <w:tabs>
          <w:tab w:val="left" w:pos="450"/>
        </w:tabs>
        <w:ind w:right="75"/>
        <w:jc w:val="both"/>
        <w:rPr>
          <w:rFonts w:ascii="Calibri" w:eastAsia="Calibri" w:hAnsi="Calibri" w:cs="Calibri"/>
          <w:sz w:val="22"/>
          <w:szCs w:val="22"/>
        </w:rPr>
      </w:pPr>
    </w:p>
    <w:p w14:paraId="0000029A"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Articolul 6 - Completarea articolului 15 - Încetarea contractului de finanțare și recuperarea sumelor plătite necuvenit ca urmare a unor nereguli din Condițiile generale:</w:t>
      </w:r>
    </w:p>
    <w:p w14:paraId="0000029B" w14:textId="77777777" w:rsidR="007A14C9" w:rsidRDefault="007A14C9">
      <w:pPr>
        <w:tabs>
          <w:tab w:val="left" w:pos="450"/>
        </w:tabs>
        <w:ind w:right="75"/>
        <w:jc w:val="both"/>
        <w:rPr>
          <w:rFonts w:ascii="Calibri" w:eastAsia="Calibri" w:hAnsi="Calibri" w:cs="Calibri"/>
          <w:sz w:val="22"/>
          <w:szCs w:val="22"/>
        </w:rPr>
      </w:pPr>
    </w:p>
    <w:p w14:paraId="0000029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Orice modificare a componenţei parteneriatului cu încălcarea prevederilor condițiilor de eligibilitate prevăzute în Ghidul solicitantului va atrage rezilierea Contractului de finanțare de către AM PR Nord-Est, fără punere în întârziere sau vreo altă formalitate în acest sens, cu obligaţia Beneficiarului de a returna finanțarea acordată, la care se adaugă dobânzile și penalitățile. </w:t>
      </w:r>
    </w:p>
    <w:p w14:paraId="0000029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0000029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 Beneficiarul are obligaţia de a informa AM PR Nord-Est în termen de 5 (cinci) zile lucrătoare de la data apariţiei oricărei situaţii care determină sau poate determina neeligibilitatea proiectului, AM PR Nord-Est putând să decidă asupra suspendării sau rezilierii Contractului de finanţare. </w:t>
      </w:r>
    </w:p>
    <w:p w14:paraId="0000029F"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În situaţia în care Proiectul a fost declarat neeligibil, AM PR Nord-Est va dispune rezilierea Contractului de finanțare şi recuperarea sumelor acordate până la acel moment, în condițiile prevăzute de Contract.</w:t>
      </w:r>
    </w:p>
    <w:p w14:paraId="000002A0"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000002A1"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 xml:space="preserve"> Beneficiarul este de drept în întârziere prin simplul fapt al încălcării prevederilor Contractului de finanțare. </w:t>
      </w:r>
    </w:p>
    <w:p w14:paraId="000002A2" w14:textId="77777777" w:rsidR="007A14C9" w:rsidRDefault="007A14C9">
      <w:pPr>
        <w:tabs>
          <w:tab w:val="left" w:pos="450"/>
        </w:tabs>
        <w:ind w:right="75"/>
        <w:jc w:val="both"/>
        <w:rPr>
          <w:rFonts w:ascii="Calibri" w:eastAsia="Calibri" w:hAnsi="Calibri" w:cs="Calibri"/>
          <w:sz w:val="22"/>
          <w:szCs w:val="22"/>
        </w:rPr>
      </w:pPr>
    </w:p>
    <w:p w14:paraId="000002A3" w14:textId="77777777" w:rsidR="007A14C9" w:rsidRDefault="00FF7884">
      <w:pPr>
        <w:tabs>
          <w:tab w:val="left" w:pos="450"/>
        </w:tabs>
        <w:ind w:right="75"/>
        <w:jc w:val="both"/>
        <w:rPr>
          <w:rFonts w:ascii="Calibri" w:eastAsia="Calibri" w:hAnsi="Calibri" w:cs="Calibri"/>
          <w:b/>
          <w:sz w:val="22"/>
          <w:szCs w:val="22"/>
        </w:rPr>
      </w:pPr>
      <w:r>
        <w:rPr>
          <w:rFonts w:ascii="Calibri" w:eastAsia="Calibri" w:hAnsi="Calibri" w:cs="Calibri"/>
          <w:b/>
          <w:sz w:val="22"/>
          <w:szCs w:val="22"/>
        </w:rPr>
        <w:t>Articolul 7 - Completarea Condițiilor generale cu implementarea în parteneriat a proiectelor (dacă este cazul):</w:t>
      </w:r>
    </w:p>
    <w:p w14:paraId="000002A4" w14:textId="77777777" w:rsidR="007A14C9" w:rsidRDefault="007A14C9">
      <w:pPr>
        <w:tabs>
          <w:tab w:val="left" w:pos="450"/>
        </w:tabs>
        <w:ind w:right="75"/>
        <w:jc w:val="both"/>
        <w:rPr>
          <w:rFonts w:ascii="Calibri" w:eastAsia="Calibri" w:hAnsi="Calibri" w:cs="Calibri"/>
          <w:sz w:val="22"/>
          <w:szCs w:val="22"/>
        </w:rPr>
      </w:pPr>
    </w:p>
    <w:p w14:paraId="000002A5"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Toţi partenerii sunt ţinuţi să respecte întocmai şi în integralitate prevederile prezentului Contract de finanțare.</w:t>
      </w:r>
    </w:p>
    <w:p w14:paraId="000002A6"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Liderul parteneriatului, precum si partenerii acestuia, răspund în faţa AM PR Nord-Est pentru îndeplinirea prevederilor prezentului Contract.</w:t>
      </w:r>
    </w:p>
    <w:p w14:paraId="000002A7"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 xml:space="preserve">Membrii parteneriatului sunt responsabili de implementarea proiectului în conformitate cu prevederile contractuale. </w:t>
      </w:r>
    </w:p>
    <w:p w14:paraId="000002A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000002A9"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 xml:space="preserve"> Cheltuielile sunt considerate eligibile dacă sunt efectuate de către liderul parteneriatului și/sau partener/i. </w:t>
      </w:r>
    </w:p>
    <w:p w14:paraId="000002AA"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(6)</w:t>
      </w:r>
      <w:r>
        <w:rPr>
          <w:rFonts w:ascii="Calibri" w:eastAsia="Calibri" w:hAnsi="Calibri" w:cs="Calibri"/>
          <w:sz w:val="22"/>
          <w:szCs w:val="22"/>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000002AB"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Schimbarea componenţei parteneriatului este permisă numai dacă sunt îndeplinite următoarele condiţii cumulative: </w:t>
      </w:r>
    </w:p>
    <w:p w14:paraId="000002A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este confirmată printr-un act adiţional, încheiat în condiţiile prezentului Contract de finanțare,  </w:t>
      </w:r>
    </w:p>
    <w:p w14:paraId="000002A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schimbarea respectivă este determinată de retragerea unuia sau a mai multor parteneri, </w:t>
      </w:r>
    </w:p>
    <w:p w14:paraId="000002A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000002AF" w14:textId="77777777" w:rsidR="007A14C9" w:rsidRDefault="007A14C9">
      <w:pPr>
        <w:tabs>
          <w:tab w:val="left" w:pos="450"/>
        </w:tabs>
        <w:ind w:right="75"/>
        <w:jc w:val="both"/>
        <w:rPr>
          <w:rFonts w:ascii="Calibri" w:eastAsia="Calibri" w:hAnsi="Calibri" w:cs="Calibri"/>
          <w:sz w:val="22"/>
          <w:szCs w:val="22"/>
        </w:rPr>
      </w:pPr>
    </w:p>
    <w:p w14:paraId="000002B0"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 xml:space="preserve">Articolul 8 - Completarea Condițiilor generale cu dreptul de proprietate/utilizare a rezultatelor </w:t>
      </w:r>
    </w:p>
    <w:p w14:paraId="000002B1" w14:textId="77777777" w:rsidR="007A14C9" w:rsidRDefault="007A14C9">
      <w:pPr>
        <w:tabs>
          <w:tab w:val="left" w:pos="450"/>
        </w:tabs>
        <w:ind w:right="75"/>
        <w:jc w:val="both"/>
        <w:rPr>
          <w:rFonts w:ascii="Calibri" w:eastAsia="Calibri" w:hAnsi="Calibri" w:cs="Calibri"/>
          <w:sz w:val="22"/>
          <w:szCs w:val="22"/>
        </w:rPr>
      </w:pPr>
    </w:p>
    <w:p w14:paraId="000002B2"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000002B3"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000002B4" w14:textId="77777777" w:rsidR="007A14C9" w:rsidRDefault="007A14C9">
      <w:pPr>
        <w:tabs>
          <w:tab w:val="left" w:pos="450"/>
        </w:tabs>
        <w:ind w:right="75"/>
        <w:jc w:val="both"/>
        <w:rPr>
          <w:rFonts w:ascii="Calibri" w:eastAsia="Calibri" w:hAnsi="Calibri" w:cs="Calibri"/>
          <w:sz w:val="22"/>
          <w:szCs w:val="22"/>
        </w:rPr>
      </w:pPr>
    </w:p>
    <w:p w14:paraId="000002B5" w14:textId="77777777" w:rsidR="007A14C9" w:rsidRDefault="00FF7884" w:rsidP="00216C8C">
      <w:pPr>
        <w:pStyle w:val="Heading2"/>
        <w:numPr>
          <w:ilvl w:val="0"/>
          <w:numId w:val="0"/>
        </w:numPr>
        <w:jc w:val="both"/>
        <w:rPr>
          <w:rFonts w:ascii="Calibri" w:eastAsia="Calibri" w:hAnsi="Calibri" w:cs="Calibri"/>
          <w:i w:val="0"/>
        </w:rPr>
      </w:pPr>
      <w:r>
        <w:rPr>
          <w:rFonts w:ascii="Calibri" w:eastAsia="Calibri" w:hAnsi="Calibri" w:cs="Calibri"/>
          <w:i w:val="0"/>
          <w:sz w:val="20"/>
          <w:szCs w:val="20"/>
        </w:rPr>
        <w:t>Articolul 9 - Completarea Condițiilor generale cu măsuri referitoare la cazul fortuit</w:t>
      </w:r>
      <w:r>
        <w:rPr>
          <w:rFonts w:ascii="Calibri" w:eastAsia="Calibri" w:hAnsi="Calibri" w:cs="Calibri"/>
          <w:i w:val="0"/>
        </w:rPr>
        <w:t xml:space="preserve"> </w:t>
      </w:r>
    </w:p>
    <w:p w14:paraId="000002B6"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Cazul fortuit nu este exonerator de răspundere contractuală</w:t>
      </w:r>
    </w:p>
    <w:p w14:paraId="000002B7" w14:textId="77777777" w:rsidR="007A14C9" w:rsidRDefault="007A14C9">
      <w:pPr>
        <w:tabs>
          <w:tab w:val="left" w:pos="450"/>
        </w:tabs>
        <w:ind w:right="75"/>
        <w:jc w:val="both"/>
        <w:rPr>
          <w:rFonts w:ascii="Calibri" w:eastAsia="Calibri" w:hAnsi="Calibri" w:cs="Calibri"/>
          <w:sz w:val="22"/>
          <w:szCs w:val="22"/>
        </w:rPr>
      </w:pPr>
    </w:p>
    <w:p w14:paraId="000002B8" w14:textId="77777777" w:rsidR="007A14C9" w:rsidRDefault="00FF7884" w:rsidP="00216C8C">
      <w:pPr>
        <w:pStyle w:val="Heading2"/>
        <w:numPr>
          <w:ilvl w:val="0"/>
          <w:numId w:val="0"/>
        </w:numPr>
        <w:jc w:val="both"/>
        <w:rPr>
          <w:rFonts w:ascii="Calibri" w:eastAsia="Calibri" w:hAnsi="Calibri" w:cs="Calibri"/>
          <w:i w:val="0"/>
          <w:sz w:val="20"/>
          <w:szCs w:val="20"/>
        </w:rPr>
      </w:pPr>
      <w:r>
        <w:rPr>
          <w:rFonts w:ascii="Calibri" w:eastAsia="Calibri" w:hAnsi="Calibri" w:cs="Calibri"/>
          <w:i w:val="0"/>
          <w:sz w:val="20"/>
          <w:szCs w:val="20"/>
        </w:rPr>
        <w:t>Articolul 10 - Completarea Condițiilor generale cu măsuri detaliate de comunicare și vizibilitate</w:t>
      </w:r>
    </w:p>
    <w:p w14:paraId="000002B9" w14:textId="77777777" w:rsidR="007A14C9" w:rsidRDefault="007A14C9">
      <w:pPr>
        <w:tabs>
          <w:tab w:val="left" w:pos="450"/>
        </w:tabs>
        <w:ind w:right="75"/>
        <w:jc w:val="both"/>
        <w:rPr>
          <w:rFonts w:ascii="Calibri" w:eastAsia="Calibri" w:hAnsi="Calibri" w:cs="Calibri"/>
          <w:sz w:val="22"/>
          <w:szCs w:val="22"/>
        </w:rPr>
      </w:pPr>
    </w:p>
    <w:p w14:paraId="000002BA"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000002BB"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(2)</w:t>
      </w:r>
      <w:r>
        <w:rPr>
          <w:rFonts w:ascii="Calibri" w:eastAsia="Calibri" w:hAnsi="Calibri" w:cs="Calibri"/>
          <w:sz w:val="22"/>
          <w:szCs w:val="22"/>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p w14:paraId="000002B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Elementele de identitate vizuală care trebuie afișate pe toate materiale/instrumentele de comunicare ale proiectului sunt următoarele :</w:t>
      </w:r>
    </w:p>
    <w:p w14:paraId="000002B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 UE însoțit obligatoriu de declarația de finanțare „Cofinanțat de Uniunea Europeană”;</w:t>
      </w:r>
    </w:p>
    <w:p w14:paraId="000002B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lastRenderedPageBreak/>
        <w:t>•</w:t>
      </w:r>
      <w:r>
        <w:rPr>
          <w:rFonts w:ascii="Calibri" w:eastAsia="Calibri" w:hAnsi="Calibri" w:cs="Calibri"/>
          <w:sz w:val="22"/>
          <w:szCs w:val="22"/>
        </w:rPr>
        <w:tab/>
        <w:t>Logo-ul Guvernului României;</w:t>
      </w:r>
    </w:p>
    <w:p w14:paraId="000002BF"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Logo-ul Programului Regional Nord-Est 2021-2027</w:t>
      </w:r>
    </w:p>
    <w:p w14:paraId="000002C0"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Logo-ul ADR Nord Est</w:t>
      </w:r>
    </w:p>
    <w:p w14:paraId="000002C1"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Sloganul „Aproape de tine” împreună cu pagina web </w:t>
      </w:r>
      <w:hyperlink r:id="rId16">
        <w:r>
          <w:rPr>
            <w:rFonts w:ascii="Calibri" w:eastAsia="Calibri" w:hAnsi="Calibri" w:cs="Calibri"/>
            <w:color w:val="0000FF"/>
            <w:sz w:val="22"/>
            <w:szCs w:val="22"/>
            <w:u w:val="single"/>
          </w:rPr>
          <w:t>www.regionordest.ro</w:t>
        </w:r>
      </w:hyperlink>
      <w:r>
        <w:rPr>
          <w:rFonts w:ascii="Calibri" w:eastAsia="Calibri" w:hAnsi="Calibri" w:cs="Calibri"/>
          <w:sz w:val="22"/>
          <w:szCs w:val="22"/>
        </w:rPr>
        <w:t xml:space="preserve"> și pagina de Facebook (facebook.com/Regio.NordEst.ro)  </w:t>
      </w:r>
    </w:p>
    <w:p w14:paraId="000002C2"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Acțiuni de comunicare şi vizibilitate minim obligatorii pentru toate proiectele:</w:t>
      </w:r>
    </w:p>
    <w:p w14:paraId="000002C3"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 Publicarea a minim unui comunicat/anunț de presă, la începutul și finalul proiectului;</w:t>
      </w:r>
    </w:p>
    <w:p w14:paraId="000002C4"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 Realizarea unui panou permanent/unei plăci permanente pentru proiectele a căror valoare totală depășește 500.000 euro </w:t>
      </w:r>
    </w:p>
    <w:p w14:paraId="000002C5"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000002C6"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000002C7"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Aplicarea de autocolante/plăcuțe pe mașini unelte (echipament industrial)/utilaje (inclusiv agricole)/mijloace de transport de orice fel</w:t>
      </w:r>
    </w:p>
    <w:p w14:paraId="000002C8"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w:t>
      </w:r>
      <w:r>
        <w:rPr>
          <w:rFonts w:ascii="Calibri" w:eastAsia="Calibri" w:hAnsi="Calibri" w:cs="Calibri"/>
          <w:sz w:val="22"/>
          <w:szCs w:val="22"/>
        </w:rPr>
        <w:tab/>
        <w:t>Realizarea unui portofoliu de fotografii pe parcursul desfășurării proiectului pentru a ilustra evoluția acestuia. (cel puțin la lansarea proiectului și la finalizarea acestuia).</w:t>
      </w:r>
    </w:p>
    <w:p w14:paraId="000002C9"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000002CA"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Semnarea contractului de finanțare reprezintă acceptul Beneficiarului pentru a figura în lista publică a beneficiarilor Programului Regional Nord-Est 2021-2027, in conformitate cu prevederile art. 49 din Regulamentul UE 2021/1060.</w:t>
      </w:r>
    </w:p>
    <w:p w14:paraId="000002CB"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(7)</w:t>
      </w:r>
      <w:r>
        <w:rPr>
          <w:rFonts w:ascii="Calibri" w:eastAsia="Calibri" w:hAnsi="Calibri" w:cs="Calibri"/>
          <w:sz w:val="22"/>
          <w:szCs w:val="22"/>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000002CC"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(8)</w:t>
      </w:r>
      <w:r>
        <w:rPr>
          <w:rFonts w:ascii="Calibri" w:eastAsia="Calibri" w:hAnsi="Calibri" w:cs="Calibri"/>
          <w:sz w:val="22"/>
          <w:szCs w:val="22"/>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000002CD"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t>Beneficiarii au la dispoziție un termen de 30 de zile pentru a remedia neregulile vizând materialele de comunicare și publicitate din momentul în care vor fi notificați.</w:t>
      </w:r>
    </w:p>
    <w:p w14:paraId="000002CE" w14:textId="77777777" w:rsidR="007A14C9" w:rsidRDefault="00FF7884">
      <w:pPr>
        <w:tabs>
          <w:tab w:val="left" w:pos="450"/>
        </w:tabs>
        <w:ind w:right="75"/>
        <w:jc w:val="both"/>
        <w:rPr>
          <w:rFonts w:ascii="Calibri" w:eastAsia="Calibri" w:hAnsi="Calibri" w:cs="Calibri"/>
          <w:sz w:val="22"/>
          <w:szCs w:val="22"/>
        </w:rPr>
      </w:pPr>
      <w:r>
        <w:rPr>
          <w:rFonts w:ascii="Calibri" w:eastAsia="Calibri" w:hAnsi="Calibri" w:cs="Calibri"/>
          <w:sz w:val="22"/>
          <w:szCs w:val="22"/>
        </w:rPr>
        <w:t>(10)</w:t>
      </w:r>
      <w:r>
        <w:rPr>
          <w:rFonts w:ascii="Calibri" w:eastAsia="Calibri" w:hAnsi="Calibri" w:cs="Calibri"/>
          <w:sz w:val="22"/>
          <w:szCs w:val="22"/>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000002CF" w14:textId="77777777" w:rsidR="007A14C9" w:rsidRDefault="007A14C9">
      <w:pPr>
        <w:spacing w:after="120" w:line="276" w:lineRule="auto"/>
        <w:jc w:val="both"/>
        <w:rPr>
          <w:rFonts w:ascii="Calibri" w:eastAsia="Calibri" w:hAnsi="Calibri" w:cs="Calibri"/>
          <w:b/>
          <w:color w:val="2F5496"/>
          <w:sz w:val="22"/>
          <w:szCs w:val="22"/>
        </w:rPr>
      </w:pPr>
    </w:p>
    <w:p w14:paraId="000002D0" w14:textId="77777777" w:rsidR="007A14C9" w:rsidRDefault="007A14C9">
      <w:pPr>
        <w:keepNext/>
        <w:keepLines/>
        <w:spacing w:before="120" w:after="120"/>
        <w:jc w:val="both"/>
        <w:rPr>
          <w:rFonts w:ascii="Calibri" w:eastAsia="Calibri" w:hAnsi="Calibri" w:cs="Calibri"/>
          <w:b/>
          <w:color w:val="2F5496"/>
          <w:sz w:val="22"/>
          <w:szCs w:val="22"/>
        </w:rPr>
      </w:pPr>
    </w:p>
    <w:p w14:paraId="000002D1" w14:textId="4ACAF678" w:rsidR="007A14C9" w:rsidRPr="00FF7884" w:rsidRDefault="00FF7884" w:rsidP="00FF7884">
      <w:pPr>
        <w:keepNext/>
        <w:keepLines/>
        <w:spacing w:before="120" w:after="120"/>
        <w:jc w:val="both"/>
        <w:rPr>
          <w:rFonts w:ascii="Arial" w:eastAsia="Arial" w:hAnsi="Arial" w:cs="Arial"/>
          <w:sz w:val="22"/>
          <w:szCs w:val="22"/>
        </w:rPr>
      </w:pPr>
      <w:bookmarkStart w:id="8" w:name="_heading=h.3dy6vkm" w:colFirst="0" w:colLast="0"/>
      <w:bookmarkEnd w:id="8"/>
      <w:r w:rsidRPr="00837948">
        <w:rPr>
          <w:rFonts w:ascii="Calibri" w:eastAsia="Calibri" w:hAnsi="Calibri" w:cs="Calibri"/>
          <w:b/>
          <w:sz w:val="22"/>
          <w:szCs w:val="22"/>
        </w:rPr>
        <w:t>Secțiunea II – Condiții specifice aplicabile Priorității 3 Nord-Est – O regiune durabilă, mai prietenoasă cu mediul  - Investitii care promoveaza cresterea infrastructurii verzi in zonele urbane si care ofera servicii de tip ecosistem (mentinerea temperaturilor scazute, imbunatatirea calitatii aerului, retentia apelor pluviale, etc)</w:t>
      </w:r>
    </w:p>
    <w:p w14:paraId="000002D2" w14:textId="26BE37C0" w:rsidR="007A14C9" w:rsidRPr="00FF7884" w:rsidRDefault="00FF7884" w:rsidP="00FF7884">
      <w:pPr>
        <w:keepNext/>
        <w:keepLines/>
        <w:spacing w:before="120" w:after="120"/>
        <w:jc w:val="both"/>
        <w:rPr>
          <w:rFonts w:ascii="Arial" w:eastAsia="Arial" w:hAnsi="Arial" w:cs="Arial"/>
          <w:color w:val="000000"/>
          <w:sz w:val="22"/>
          <w:szCs w:val="22"/>
        </w:rPr>
      </w:pPr>
      <w:r>
        <w:rPr>
          <w:rFonts w:ascii="Calibri" w:eastAsia="Calibri" w:hAnsi="Calibri" w:cs="Calibri"/>
          <w:b/>
          <w:sz w:val="22"/>
          <w:szCs w:val="22"/>
        </w:rPr>
        <w:t>Articolul 1- Alte obligații specifice beneficiarului</w:t>
      </w:r>
    </w:p>
    <w:p w14:paraId="000002D3" w14:textId="77777777"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(1)</w:t>
      </w:r>
      <w:r>
        <w:rPr>
          <w:rFonts w:ascii="Calibri" w:eastAsia="Calibri" w:hAnsi="Calibri" w:cs="Calibri"/>
          <w:sz w:val="22"/>
          <w:szCs w:val="22"/>
        </w:rPr>
        <w:tab/>
        <w:t xml:space="preserve">Beneficiarul are obligația ca pe perioada de durabilitate prevăzută la art. 2 alin. (5) din Condiții generale, să asigure întreținerea/mentenanța investiției în conformitate cu prevederile legale în vigoare, în caz contrar AM putând dispune rezilierea și recuperarea finanțării acordate în conformitate cu prevederile prezentului contract. </w:t>
      </w:r>
    </w:p>
    <w:p w14:paraId="000002D4" w14:textId="1175A2B8" w:rsidR="007A14C9" w:rsidRPr="00BB1AEA" w:rsidRDefault="00216C8C">
      <w:pPr>
        <w:keepNext/>
        <w:keepLines/>
        <w:spacing w:before="120" w:after="120"/>
        <w:jc w:val="both"/>
        <w:rPr>
          <w:rFonts w:ascii="Calibri" w:eastAsia="Calibri" w:hAnsi="Calibri" w:cs="Calibri"/>
          <w:sz w:val="22"/>
          <w:szCs w:val="22"/>
        </w:rPr>
      </w:pPr>
      <w:sdt>
        <w:sdtPr>
          <w:tag w:val="goog_rdk_29"/>
          <w:id w:val="252250169"/>
        </w:sdtPr>
        <w:sdtEndPr/>
        <w:sdtContent/>
      </w:sdt>
      <w:r w:rsidR="00FF7884" w:rsidRPr="00BB1AEA">
        <w:rPr>
          <w:rFonts w:ascii="Calibri" w:eastAsia="Calibri" w:hAnsi="Calibri" w:cs="Calibri"/>
          <w:sz w:val="22"/>
          <w:szCs w:val="22"/>
        </w:rPr>
        <w:t>(2)</w:t>
      </w:r>
      <w:r w:rsidR="00FF7884" w:rsidRPr="00BB1AEA">
        <w:rPr>
          <w:rFonts w:ascii="Calibri" w:eastAsia="Calibri" w:hAnsi="Calibri" w:cs="Calibri"/>
          <w:sz w:val="22"/>
          <w:szCs w:val="22"/>
        </w:rPr>
        <w:tab/>
      </w:r>
      <w:r w:rsidR="00BB1AEA" w:rsidRPr="00BB1AEA">
        <w:rPr>
          <w:rFonts w:ascii="Calibri" w:eastAsia="Calibri" w:hAnsi="Calibri" w:cs="Calibri"/>
          <w:sz w:val="22"/>
          <w:szCs w:val="22"/>
        </w:rPr>
        <w:t>Beneficiarul are obligatia de a nu utiliza obiectele/ bunurile finanţate în cadrul prezentului contract, pentru realizarea de activităţi economice, în scopul obţinerii de venituri, inclusiv prin cedarea folosinţei respectivelor obiecte/bunuri către un terț pe întrega perioada de durabilitate. 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 Nerespectarea condiției menționate poate conduce la rezilierea și recuperarea finanțării acordate, la care se adaugă dobânzile și penalitățile aferente.</w:t>
      </w:r>
    </w:p>
    <w:p w14:paraId="000002D5" w14:textId="77777777"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(3)</w:t>
      </w:r>
      <w:r>
        <w:rPr>
          <w:rFonts w:ascii="Calibri" w:eastAsia="Calibri" w:hAnsi="Calibri" w:cs="Calibri"/>
          <w:sz w:val="22"/>
          <w:szCs w:val="22"/>
        </w:rPr>
        <w:tab/>
        <w:t>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000002D6" w14:textId="2F801500"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(4)</w:t>
      </w:r>
      <w:r>
        <w:rPr>
          <w:rFonts w:ascii="Calibri" w:eastAsia="Calibri" w:hAnsi="Calibri" w:cs="Calibri"/>
          <w:sz w:val="22"/>
          <w:szCs w:val="22"/>
        </w:rPr>
        <w:tab/>
        <w:t xml:space="preserve">Beneficiarul se obligă să nu schimbe natura activităţii publice corespunzătoare </w:t>
      </w:r>
      <w:sdt>
        <w:sdtPr>
          <w:tag w:val="goog_rdk_30"/>
          <w:id w:val="-1828283118"/>
        </w:sdtPr>
        <w:sdtEndPr/>
        <w:sdtContent/>
      </w:sdt>
      <w:r>
        <w:rPr>
          <w:rFonts w:ascii="Calibri" w:eastAsia="Calibri" w:hAnsi="Calibri" w:cs="Calibri"/>
          <w:sz w:val="22"/>
          <w:szCs w:val="22"/>
        </w:rPr>
        <w:t xml:space="preserve">destinației principale </w:t>
      </w:r>
      <w:r w:rsidR="00BB1AEA">
        <w:rPr>
          <w:rFonts w:ascii="Calibri" w:eastAsia="Calibri" w:hAnsi="Calibri" w:cs="Calibri"/>
          <w:sz w:val="22"/>
          <w:szCs w:val="22"/>
        </w:rPr>
        <w:t>a investitiei</w:t>
      </w:r>
      <w:r>
        <w:rPr>
          <w:rFonts w:ascii="Calibri" w:eastAsia="Calibri" w:hAnsi="Calibri" w:cs="Calibri"/>
          <w:sz w:val="22"/>
          <w:szCs w:val="22"/>
        </w:rPr>
        <w:t xml:space="preserve"> pentru care s-a acordat finanţare, în condiţiile standardelor şi legislaţiei specifice aplicabile în vigoare, pe perioada de durabilitate a proiectului, astfel cum aceasta este identificată la art. 2 alin. (5) din Condiţii Generale.  </w:t>
      </w:r>
    </w:p>
    <w:p w14:paraId="000002D7" w14:textId="77777777"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(5)</w:t>
      </w:r>
      <w:r>
        <w:rPr>
          <w:rFonts w:ascii="Calibri" w:eastAsia="Calibri" w:hAnsi="Calibri" w:cs="Calibri"/>
          <w:sz w:val="22"/>
          <w:szCs w:val="22"/>
        </w:rPr>
        <w:tab/>
        <w:t>În etapa de implementare a proiectului, Beneficiarul va prezenta contractul de execuție a lucrărilor (daca este cazul) însoțit de caietul de sarcini din care sa reiasă respectarea principiului DNSH (conform prevederilor ghidului), în caz contrar, AM PR Nord-Est poate să dispună rezilierea și recuperarea finanțării acordate în conformitate cu dispozițiile legale aplicabile și cu prevederile prezentului contract.</w:t>
      </w:r>
    </w:p>
    <w:p w14:paraId="000002D8" w14:textId="77777777"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(6)</w:t>
      </w:r>
      <w:r>
        <w:rPr>
          <w:rFonts w:ascii="Calibri" w:eastAsia="Calibri" w:hAnsi="Calibri" w:cs="Calibri"/>
          <w:sz w:val="22"/>
          <w:szCs w:val="22"/>
        </w:rPr>
        <w:tab/>
        <w:t>Beneficiarul are obligatia de a prezenta in etapa de implementare, la momentul verificarii dosarului de achizitii, Avizul Comitetului Tehnico-Economic pentru Societatea Informațională și devizul pe obiect aferent componentei tehnologiei informației și comunicațiilor</w:t>
      </w:r>
      <w:r>
        <w:rPr>
          <w:rFonts w:ascii="Calibri" w:eastAsia="Calibri" w:hAnsi="Calibri" w:cs="Calibri"/>
        </w:rPr>
        <w:t xml:space="preserve"> </w:t>
      </w:r>
      <w:r>
        <w:rPr>
          <w:rFonts w:ascii="Calibri" w:eastAsia="Calibri" w:hAnsi="Calibri" w:cs="Calibri"/>
          <w:sz w:val="22"/>
          <w:szCs w:val="22"/>
        </w:rPr>
        <w:t>cu o valoare nominală sau cumulată a acesteia mai mare de 5.000.000 lei, fără TVA, finanțate din fonduri europene.</w:t>
      </w:r>
    </w:p>
    <w:p w14:paraId="000002D9" w14:textId="63614406"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w:t>
      </w:r>
      <w:r w:rsidR="00FB63C3">
        <w:rPr>
          <w:rFonts w:ascii="Calibri" w:eastAsia="Calibri" w:hAnsi="Calibri" w:cs="Calibri"/>
          <w:sz w:val="22"/>
          <w:szCs w:val="22"/>
        </w:rPr>
        <w:t>7</w:t>
      </w:r>
      <w:r>
        <w:rPr>
          <w:rFonts w:ascii="Calibri" w:eastAsia="Calibri" w:hAnsi="Calibri" w:cs="Calibri"/>
          <w:sz w:val="22"/>
          <w:szCs w:val="22"/>
        </w:rPr>
        <w:t>)</w:t>
      </w:r>
      <w:r>
        <w:rPr>
          <w:rFonts w:ascii="Calibri" w:eastAsia="Calibri" w:hAnsi="Calibri" w:cs="Calibri"/>
          <w:sz w:val="22"/>
          <w:szCs w:val="22"/>
        </w:rPr>
        <w:tab/>
      </w:r>
      <w:r w:rsidRPr="00FB63C3">
        <w:rPr>
          <w:rFonts w:ascii="Calibri" w:eastAsia="Calibri" w:hAnsi="Calibri" w:cs="Calibri"/>
          <w:sz w:val="22"/>
          <w:szCs w:val="22"/>
        </w:rPr>
        <w:t xml:space="preserve">Beneficiarul are obligatia de a actualiza </w:t>
      </w:r>
      <w:sdt>
        <w:sdtPr>
          <w:tag w:val="goog_rdk_31"/>
          <w:id w:val="82038241"/>
        </w:sdtPr>
        <w:sdtEndPr/>
        <w:sdtContent/>
      </w:sdt>
      <w:r w:rsidRPr="00FB63C3">
        <w:rPr>
          <w:rFonts w:ascii="Calibri" w:eastAsia="Calibri" w:hAnsi="Calibri" w:cs="Calibri"/>
          <w:sz w:val="22"/>
          <w:szCs w:val="22"/>
        </w:rPr>
        <w:t>cartea funciară a imobilului până la data depunerii cererii de rambursare finală, în conformitate cu lucrările autorizate</w:t>
      </w:r>
      <w:r w:rsidR="00B97242" w:rsidRPr="00FB63C3">
        <w:rPr>
          <w:rFonts w:ascii="Calibri" w:eastAsia="Calibri" w:hAnsi="Calibri" w:cs="Calibri"/>
          <w:sz w:val="22"/>
          <w:szCs w:val="22"/>
        </w:rPr>
        <w:t xml:space="preserve"> (pentru proiecte ce prevad crearea sau extinderea spatiilor verzi)</w:t>
      </w:r>
      <w:r w:rsidR="007C47AB" w:rsidRPr="00FB63C3">
        <w:rPr>
          <w:rFonts w:ascii="Calibri" w:eastAsia="Calibri" w:hAnsi="Calibri" w:cs="Calibri"/>
          <w:sz w:val="22"/>
          <w:szCs w:val="22"/>
        </w:rPr>
        <w:t>.</w:t>
      </w:r>
    </w:p>
    <w:p w14:paraId="000002DA" w14:textId="0EA85844" w:rsidR="007A14C9" w:rsidRDefault="00FF7884">
      <w:pPr>
        <w:keepNext/>
        <w:keepLines/>
        <w:spacing w:before="120" w:after="120"/>
        <w:jc w:val="both"/>
        <w:rPr>
          <w:rFonts w:ascii="Calibri" w:eastAsia="Calibri" w:hAnsi="Calibri" w:cs="Calibri"/>
          <w:sz w:val="22"/>
          <w:szCs w:val="22"/>
        </w:rPr>
      </w:pPr>
      <w:r>
        <w:rPr>
          <w:rFonts w:ascii="Calibri" w:eastAsia="Calibri" w:hAnsi="Calibri" w:cs="Calibri"/>
          <w:sz w:val="22"/>
          <w:szCs w:val="22"/>
        </w:rPr>
        <w:t>(</w:t>
      </w:r>
      <w:r w:rsidR="00FB63C3">
        <w:rPr>
          <w:rFonts w:ascii="Calibri" w:eastAsia="Calibri" w:hAnsi="Calibri" w:cs="Calibri"/>
          <w:sz w:val="22"/>
          <w:szCs w:val="22"/>
        </w:rPr>
        <w:t>8</w:t>
      </w:r>
      <w:r>
        <w:rPr>
          <w:rFonts w:ascii="Calibri" w:eastAsia="Calibri" w:hAnsi="Calibri" w:cs="Calibri"/>
          <w:sz w:val="22"/>
          <w:szCs w:val="22"/>
        </w:rPr>
        <w:t>)</w:t>
      </w:r>
      <w:r>
        <w:rPr>
          <w:rFonts w:ascii="Calibri" w:eastAsia="Calibri" w:hAnsi="Calibri" w:cs="Calibri"/>
          <w:sz w:val="22"/>
          <w:szCs w:val="22"/>
        </w:rPr>
        <w:tab/>
        <w:t>Beneficiarul va respecta, pe perioada de implementare, sub sancțiunea rezilierii contractului și a recuperării integrale a finanțării nerambursabile acordate, inclusiv a dobânzilor aferente calculate în condițiile legii aplicabile, realizarea de achiziții publice verzi, dacă este cazul/ dacă acestea au fost asumate în cererea de finanțare, în conformitate cu prevederile Legii nr. 69/2016 și ale Ordinului nr. 1068/2018</w:t>
      </w:r>
    </w:p>
    <w:p w14:paraId="7096D02F" w14:textId="6BCC2A39" w:rsidR="00FB63C3" w:rsidRDefault="00FB63C3">
      <w:pPr>
        <w:keepNext/>
        <w:keepLines/>
        <w:spacing w:before="120" w:after="120"/>
        <w:jc w:val="both"/>
        <w:rPr>
          <w:rFonts w:ascii="Calibri" w:eastAsia="Calibri" w:hAnsi="Calibri" w:cs="Calibri"/>
          <w:sz w:val="22"/>
          <w:szCs w:val="22"/>
        </w:rPr>
      </w:pPr>
      <w:r>
        <w:rPr>
          <w:rFonts w:ascii="Calibri" w:eastAsia="Calibri" w:hAnsi="Calibri" w:cs="Calibri"/>
          <w:sz w:val="22"/>
          <w:szCs w:val="22"/>
        </w:rPr>
        <w:t>(9)</w:t>
      </w:r>
      <w:r>
        <w:rPr>
          <w:rFonts w:ascii="Calibri" w:eastAsia="Calibri" w:hAnsi="Calibri" w:cs="Calibri"/>
          <w:sz w:val="22"/>
          <w:szCs w:val="22"/>
        </w:rPr>
        <w:tab/>
      </w:r>
      <w:r w:rsidRPr="00FB63C3">
        <w:rPr>
          <w:rFonts w:ascii="Calibri" w:eastAsia="Calibri" w:hAnsi="Calibri" w:cs="Calibri"/>
          <w:sz w:val="22"/>
          <w:szCs w:val="22"/>
        </w:rPr>
        <w:t>Beneficiarul are obligația ca, pe perioada de durabilitate, să nu modifice categoria de spațiu verde în care este inclus imobilul pe care se realizeză investiția, în caz contrar proiectul devine neeligibil, caz în care finanţarea nerambursabilă se va sista, iar sumele acordate până în acel moment se vor recupera în conformitate cu legislaţia naţională şi prevederile contractuale.</w:t>
      </w:r>
    </w:p>
    <w:p w14:paraId="7FA6020C" w14:textId="4A9CBEA1" w:rsidR="00FB63C3" w:rsidRDefault="00FB63C3">
      <w:pPr>
        <w:keepNext/>
        <w:keepLines/>
        <w:spacing w:before="120" w:after="120"/>
        <w:jc w:val="both"/>
        <w:rPr>
          <w:rFonts w:ascii="Calibri" w:eastAsia="Calibri" w:hAnsi="Calibri" w:cs="Calibri"/>
          <w:sz w:val="22"/>
          <w:szCs w:val="22"/>
        </w:rPr>
      </w:pPr>
      <w:r>
        <w:rPr>
          <w:rFonts w:ascii="Calibri" w:eastAsia="Calibri" w:hAnsi="Calibri" w:cs="Calibri"/>
          <w:sz w:val="22"/>
          <w:szCs w:val="22"/>
        </w:rPr>
        <w:lastRenderedPageBreak/>
        <w:t>(10)</w:t>
      </w:r>
      <w:r>
        <w:rPr>
          <w:rFonts w:ascii="Calibri" w:eastAsia="Calibri" w:hAnsi="Calibri" w:cs="Calibri"/>
          <w:sz w:val="22"/>
          <w:szCs w:val="22"/>
        </w:rPr>
        <w:tab/>
      </w:r>
      <w:r w:rsidRPr="00FB63C3">
        <w:rPr>
          <w:rFonts w:ascii="Calibri" w:eastAsia="Calibri" w:hAnsi="Calibri" w:cs="Calibri"/>
          <w:sz w:val="22"/>
          <w:szCs w:val="22"/>
        </w:rPr>
        <w:t>Beneficiarul are obligația ca pe perioada de durabilitate, să asigure administrarea spațiului verde în conformitate cu prevederile legale în vigoare, în caz contrar AM putând dispune rezilierea și recuperarea finanțării acordate în conformitate cu prevederile prezentului contract.</w:t>
      </w:r>
    </w:p>
    <w:p w14:paraId="000002DB" w14:textId="77777777" w:rsidR="007A14C9" w:rsidRDefault="00216C8C">
      <w:pPr>
        <w:keepNext/>
        <w:keepLines/>
        <w:spacing w:before="120" w:after="120"/>
        <w:jc w:val="both"/>
        <w:rPr>
          <w:rFonts w:ascii="Calibri" w:eastAsia="Calibri" w:hAnsi="Calibri" w:cs="Calibri"/>
          <w:sz w:val="22"/>
          <w:szCs w:val="22"/>
        </w:rPr>
      </w:pPr>
      <w:sdt>
        <w:sdtPr>
          <w:tag w:val="goog_rdk_32"/>
          <w:id w:val="1776279712"/>
        </w:sdtPr>
        <w:sdtEndPr/>
        <w:sdtContent/>
      </w:sdt>
    </w:p>
    <w:p w14:paraId="000002DC" w14:textId="77777777" w:rsidR="007A14C9" w:rsidRDefault="007A14C9">
      <w:pPr>
        <w:keepNext/>
        <w:keepLines/>
        <w:spacing w:before="120" w:after="120"/>
        <w:jc w:val="both"/>
        <w:rPr>
          <w:rFonts w:ascii="Calibri" w:eastAsia="Calibri" w:hAnsi="Calibri" w:cs="Calibri"/>
          <w:sz w:val="22"/>
          <w:szCs w:val="22"/>
        </w:rPr>
      </w:pPr>
    </w:p>
    <w:p w14:paraId="000002DD" w14:textId="77777777" w:rsidR="007A14C9" w:rsidRDefault="007A14C9">
      <w:pPr>
        <w:tabs>
          <w:tab w:val="left" w:pos="450"/>
        </w:tabs>
        <w:ind w:right="75"/>
        <w:jc w:val="both"/>
        <w:rPr>
          <w:rFonts w:ascii="Calibri" w:eastAsia="Calibri" w:hAnsi="Calibri" w:cs="Calibri"/>
        </w:rPr>
      </w:pPr>
    </w:p>
    <w:sectPr w:rsidR="007A14C9">
      <w:headerReference w:type="default" r:id="rId17"/>
      <w:pgSz w:w="11920" w:h="16840"/>
      <w:pgMar w:top="851" w:right="1531" w:bottom="1077" w:left="1298" w:header="0" w:footer="17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C32AB4" w14:textId="77777777" w:rsidR="00BE22E1" w:rsidRDefault="00BE22E1">
      <w:r>
        <w:separator/>
      </w:r>
    </w:p>
  </w:endnote>
  <w:endnote w:type="continuationSeparator" w:id="0">
    <w:p w14:paraId="383728F1" w14:textId="77777777" w:rsidR="00BE22E1" w:rsidRDefault="00BE22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EUAlbertina">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Libre Franklin">
    <w:charset w:val="00"/>
    <w:family w:val="auto"/>
    <w:pitch w:val="variable"/>
    <w:sig w:usb0="A00000FF" w:usb1="4000205B" w:usb2="00000000" w:usb3="00000000" w:csb0="00000193"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EA" w14:textId="16BA3FD3" w:rsidR="007A14C9" w:rsidRDefault="00FF7884">
    <w:pPr>
      <w:pBdr>
        <w:top w:val="nil"/>
        <w:left w:val="nil"/>
        <w:bottom w:val="nil"/>
        <w:right w:val="nil"/>
        <w:between w:val="nil"/>
      </w:pBdr>
      <w:tabs>
        <w:tab w:val="center" w:pos="4680"/>
        <w:tab w:val="right" w:pos="9360"/>
      </w:tabs>
      <w:jc w:val="center"/>
      <w:rPr>
        <w:color w:val="000000"/>
      </w:rPr>
    </w:pPr>
    <w:r>
      <w:rPr>
        <w:color w:val="000000"/>
      </w:rPr>
      <w:fldChar w:fldCharType="begin"/>
    </w:r>
    <w:r>
      <w:rPr>
        <w:color w:val="000000"/>
      </w:rPr>
      <w:instrText>PAGE</w:instrText>
    </w:r>
    <w:r>
      <w:rPr>
        <w:color w:val="000000"/>
      </w:rPr>
      <w:fldChar w:fldCharType="separate"/>
    </w:r>
    <w:r w:rsidR="007E2AE4">
      <w:rPr>
        <w:noProof/>
        <w:color w:val="000000"/>
      </w:rPr>
      <w:t>2</w:t>
    </w:r>
    <w:r>
      <w:rPr>
        <w:color w:val="000000"/>
      </w:rPr>
      <w:fldChar w:fldCharType="end"/>
    </w:r>
  </w:p>
  <w:p w14:paraId="000002EB" w14:textId="77777777" w:rsidR="007A14C9" w:rsidRDefault="00FF7884">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7C132F40" wp14:editId="0708AE94">
          <wp:extent cx="6120765" cy="259715"/>
          <wp:effectExtent l="0" t="0" r="0" b="0"/>
          <wp:docPr id="202624213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120765" cy="259715"/>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E9" w14:textId="77777777" w:rsidR="007A14C9" w:rsidRDefault="00FF7884">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E113EF3" wp14:editId="36A8C8D8">
          <wp:extent cx="6120765" cy="259715"/>
          <wp:effectExtent l="0" t="0" r="0" b="0"/>
          <wp:docPr id="202624213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6120765" cy="259715"/>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39AEF4" w14:textId="77777777" w:rsidR="00BE22E1" w:rsidRDefault="00BE22E1">
      <w:r>
        <w:separator/>
      </w:r>
    </w:p>
  </w:footnote>
  <w:footnote w:type="continuationSeparator" w:id="0">
    <w:p w14:paraId="3896A8F3" w14:textId="77777777" w:rsidR="00BE22E1" w:rsidRDefault="00BE22E1">
      <w:r>
        <w:continuationSeparator/>
      </w:r>
    </w:p>
  </w:footnote>
  <w:footnote w:id="1">
    <w:p w14:paraId="000002DE" w14:textId="77777777" w:rsidR="007A14C9" w:rsidRDefault="00FF7884">
      <w:pPr>
        <w:pBdr>
          <w:top w:val="nil"/>
          <w:left w:val="nil"/>
          <w:bottom w:val="nil"/>
          <w:right w:val="nil"/>
          <w:between w:val="nil"/>
        </w:pBdr>
        <w:jc w:val="both"/>
        <w:rPr>
          <w:rFonts w:ascii="Trebuchet MS" w:eastAsia="Trebuchet MS" w:hAnsi="Trebuchet MS" w:cs="Trebuchet MS"/>
          <w:b/>
          <w:color w:val="000000"/>
          <w:sz w:val="18"/>
          <w:szCs w:val="18"/>
        </w:rPr>
      </w:pPr>
      <w:r>
        <w:rPr>
          <w:rStyle w:val="FootnoteReference"/>
        </w:rPr>
        <w:footnoteRef/>
      </w:r>
      <w:r>
        <w:rPr>
          <w:rFonts w:ascii="Trebuchet MS" w:eastAsia="Trebuchet MS" w:hAnsi="Trebuchet MS" w:cs="Trebuchet MS"/>
          <w:color w:val="000000"/>
          <w:sz w:val="18"/>
          <w:szCs w:val="18"/>
        </w:rPr>
        <w:t xml:space="preserve"> TVA care nu se incadreaza în prev. Art. 9, alin (1) sau (2) din HG 873/2022 </w:t>
      </w:r>
      <w:r>
        <w:rPr>
          <w:rFonts w:ascii="Verdana" w:eastAsia="Verdana" w:hAnsi="Verdana" w:cs="Verdana"/>
          <w:color w:val="000000"/>
        </w:rPr>
        <w:t>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footnote>
  <w:footnote w:id="2">
    <w:p w14:paraId="000002DF" w14:textId="77777777" w:rsidR="007A14C9" w:rsidRDefault="00FF7884">
      <w:pPr>
        <w:pBdr>
          <w:top w:val="nil"/>
          <w:left w:val="nil"/>
          <w:bottom w:val="nil"/>
          <w:right w:val="nil"/>
          <w:between w:val="nil"/>
        </w:pBdr>
        <w:rPr>
          <w:color w:val="000000"/>
        </w:rPr>
      </w:pPr>
      <w:r>
        <w:rPr>
          <w:rStyle w:val="FootnoteReference"/>
        </w:rPr>
        <w:footnoteRef/>
      </w:r>
      <w:r>
        <w:rPr>
          <w:color w:val="000000"/>
        </w:rPr>
        <w:t xml:space="preserve"> Aceste prevederi sunt detaliate în Condiții specifice.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E1" w14:textId="77777777" w:rsidR="007A14C9" w:rsidRDefault="00FF7884">
    <w:pPr>
      <w:pBdr>
        <w:top w:val="nil"/>
        <w:left w:val="nil"/>
        <w:bottom w:val="nil"/>
        <w:right w:val="nil"/>
        <w:between w:val="nil"/>
      </w:pBdr>
      <w:tabs>
        <w:tab w:val="center" w:pos="4680"/>
        <w:tab w:val="right" w:pos="9360"/>
      </w:tabs>
      <w:rPr>
        <w:color w:val="000000"/>
      </w:rPr>
    </w:pPr>
    <w:r>
      <w:rPr>
        <w:noProof/>
      </w:rPr>
      <w:drawing>
        <wp:anchor distT="0" distB="0" distL="114300" distR="114300" simplePos="0" relativeHeight="251658240" behindDoc="0" locked="0" layoutInCell="1" hidden="0" allowOverlap="1" wp14:anchorId="717C54F8" wp14:editId="49D4998A">
          <wp:simplePos x="0" y="0"/>
          <wp:positionH relativeFrom="column">
            <wp:posOffset>4734574</wp:posOffset>
          </wp:positionH>
          <wp:positionV relativeFrom="paragraph">
            <wp:posOffset>-255107</wp:posOffset>
          </wp:positionV>
          <wp:extent cx="1206000" cy="468000"/>
          <wp:effectExtent l="0" t="0" r="0" b="0"/>
          <wp:wrapNone/>
          <wp:docPr id="2026242130"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l="27905" t="37228" r="26638" b="36384"/>
                  <a:stretch>
                    <a:fillRect/>
                  </a:stretch>
                </pic:blipFill>
                <pic:spPr>
                  <a:xfrm>
                    <a:off x="0" y="0"/>
                    <a:ext cx="1206000" cy="468000"/>
                  </a:xfrm>
                  <a:prstGeom prst="rect">
                    <a:avLst/>
                  </a:prstGeom>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E0" w14:textId="77777777" w:rsidR="007A14C9" w:rsidRDefault="00FF7884">
    <w:pPr>
      <w:pBdr>
        <w:top w:val="nil"/>
        <w:left w:val="nil"/>
        <w:bottom w:val="nil"/>
        <w:right w:val="nil"/>
        <w:between w:val="nil"/>
      </w:pBdr>
      <w:tabs>
        <w:tab w:val="center" w:pos="4680"/>
        <w:tab w:val="right" w:pos="9360"/>
      </w:tabs>
      <w:rPr>
        <w:color w:val="000000"/>
      </w:rPr>
    </w:pPr>
    <w:r>
      <w:rPr>
        <w:noProof/>
      </w:rPr>
      <mc:AlternateContent>
        <mc:Choice Requires="wpg">
          <w:drawing>
            <wp:anchor distT="0" distB="0" distL="114300" distR="114300" simplePos="0" relativeHeight="251659264" behindDoc="0" locked="0" layoutInCell="1" hidden="0" allowOverlap="1" wp14:anchorId="731E0ED9" wp14:editId="632C85AE">
              <wp:simplePos x="0" y="0"/>
              <wp:positionH relativeFrom="column">
                <wp:posOffset>1</wp:posOffset>
              </wp:positionH>
              <wp:positionV relativeFrom="paragraph">
                <wp:posOffset>-355599</wp:posOffset>
              </wp:positionV>
              <wp:extent cx="6479540" cy="584835"/>
              <wp:effectExtent l="0" t="0" r="0" b="0"/>
              <wp:wrapNone/>
              <wp:docPr id="2026242128" name="Group 2026242128"/>
              <wp:cNvGraphicFramePr/>
              <a:graphic xmlns:a="http://schemas.openxmlformats.org/drawingml/2006/main">
                <a:graphicData uri="http://schemas.microsoft.com/office/word/2010/wordprocessingGroup">
                  <wpg:wgp>
                    <wpg:cNvGrpSpPr/>
                    <wpg:grpSpPr>
                      <a:xfrm>
                        <a:off x="0" y="0"/>
                        <a:ext cx="6479540" cy="584835"/>
                        <a:chOff x="2106225" y="3487575"/>
                        <a:chExt cx="6479550" cy="584850"/>
                      </a:xfrm>
                    </wpg:grpSpPr>
                    <wpg:grpSp>
                      <wpg:cNvPr id="827365941" name="Group 827365941"/>
                      <wpg:cNvGrpSpPr/>
                      <wpg:grpSpPr>
                        <a:xfrm>
                          <a:off x="2106230" y="3487583"/>
                          <a:ext cx="6479540" cy="584835"/>
                          <a:chOff x="0" y="0"/>
                          <a:chExt cx="6479540" cy="584835"/>
                        </a:xfrm>
                      </wpg:grpSpPr>
                      <wps:wsp>
                        <wps:cNvPr id="6149399" name="Rectangle 6149399"/>
                        <wps:cNvSpPr/>
                        <wps:spPr>
                          <a:xfrm>
                            <a:off x="0" y="0"/>
                            <a:ext cx="6479525" cy="584825"/>
                          </a:xfrm>
                          <a:prstGeom prst="rect">
                            <a:avLst/>
                          </a:prstGeom>
                          <a:noFill/>
                          <a:ln>
                            <a:noFill/>
                          </a:ln>
                        </wps:spPr>
                        <wps:txbx>
                          <w:txbxContent>
                            <w:p w14:paraId="70C95C0A" w14:textId="77777777" w:rsidR="007A14C9" w:rsidRDefault="007A14C9">
                              <w:pPr>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5419725" y="66675"/>
                            <a:ext cx="1059815" cy="451485"/>
                          </a:xfrm>
                          <a:prstGeom prst="rect">
                            <a:avLst/>
                          </a:prstGeom>
                          <a:noFill/>
                          <a:ln>
                            <a:noFill/>
                          </a:ln>
                        </pic:spPr>
                      </pic:pic>
                      <pic:pic xmlns:pic="http://schemas.openxmlformats.org/drawingml/2006/picture">
                        <pic:nvPicPr>
                          <pic:cNvPr id="5" name="Shape 5"/>
                          <pic:cNvPicPr preferRelativeResize="0"/>
                        </pic:nvPicPr>
                        <pic:blipFill rotWithShape="1">
                          <a:blip r:embed="rId2">
                            <a:alphaModFix/>
                          </a:blip>
                          <a:srcRect l="27904" t="37228" r="26639" b="36384"/>
                          <a:stretch/>
                        </pic:blipFill>
                        <pic:spPr>
                          <a:xfrm>
                            <a:off x="3476625" y="38100"/>
                            <a:ext cx="1205230" cy="466090"/>
                          </a:xfrm>
                          <a:prstGeom prst="rect">
                            <a:avLst/>
                          </a:prstGeom>
                          <a:noFill/>
                          <a:ln>
                            <a:noFill/>
                          </a:ln>
                        </pic:spPr>
                      </pic:pic>
                      <pic:pic xmlns:pic="http://schemas.openxmlformats.org/drawingml/2006/picture">
                        <pic:nvPicPr>
                          <pic:cNvPr id="6" name="Shape 6"/>
                          <pic:cNvPicPr preferRelativeResize="0"/>
                        </pic:nvPicPr>
                        <pic:blipFill rotWithShape="1">
                          <a:blip r:embed="rId3">
                            <a:alphaModFix/>
                          </a:blip>
                          <a:srcRect/>
                          <a:stretch/>
                        </pic:blipFill>
                        <pic:spPr>
                          <a:xfrm>
                            <a:off x="1905000" y="0"/>
                            <a:ext cx="592455" cy="584835"/>
                          </a:xfrm>
                          <a:prstGeom prst="rect">
                            <a:avLst/>
                          </a:prstGeom>
                          <a:noFill/>
                          <a:ln>
                            <a:noFill/>
                          </a:ln>
                        </pic:spPr>
                      </pic:pic>
                      <pic:pic xmlns:pic="http://schemas.openxmlformats.org/drawingml/2006/picture">
                        <pic:nvPicPr>
                          <pic:cNvPr id="7" name="Shape 7"/>
                          <pic:cNvPicPr preferRelativeResize="0"/>
                        </pic:nvPicPr>
                        <pic:blipFill rotWithShape="1">
                          <a:blip r:embed="rId4">
                            <a:alphaModFix/>
                          </a:blip>
                          <a:srcRect/>
                          <a:stretch/>
                        </pic:blipFill>
                        <pic:spPr>
                          <a:xfrm>
                            <a:off x="0" y="85725"/>
                            <a:ext cx="1684020" cy="350520"/>
                          </a:xfrm>
                          <a:prstGeom prst="rect">
                            <a:avLst/>
                          </a:prstGeom>
                          <a:noFill/>
                          <a:ln>
                            <a:noFill/>
                          </a:ln>
                        </pic:spPr>
                      </pic:pic>
                    </wpg:grpSp>
                  </wpg:wgp>
                </a:graphicData>
              </a:graphic>
            </wp:anchor>
          </w:drawing>
        </mc:Choice>
        <mc:Fallback>
          <w:pict>
            <v:group w14:anchorId="731E0ED9" id="Group 2026242128" o:spid="_x0000_s1026" style="position:absolute;margin-left:0;margin-top:-28pt;width:510.2pt;height:46.05pt;z-index:251659264" coordorigin="21062,34875"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IDZu/MwO+v67uPf333ObEkmCYGEsAYEhCKyCG7soogLtQgVAlaKVkRJ&#10;Qos+T+3j09qrrdW6tiUs1q1VWwggoqhlEaosboAbmyTBkBBICBCyT2bOcv/6x4ANKZBtkjuZvF7X&#10;lSvMMDnzPrnyx9xzf+Z3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OhgAb8AABBzSURBV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24PDggAAAAAhPx/3Z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">
              <v:group id="Group 827365941" o:spid="_x0000_s1027" style="position:absolute;left:21062;top:34875;width:64795;height:5849" coordsize="64795,58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">
                <v:rect id="Rectangle 6149399" o:spid="_x0000_s1028" style="position:absolute;width:64795;height:5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" filled="f" stroked="f">
                  <v:textbox inset="2.53958mm,2.53958mm,2.53958mm,2.53958mm">
                    <w:txbxContent>
                      <w:p w14:paraId="70C95C0A" w14:textId="77777777" w:rsidR="007A14C9" w:rsidRDefault="007A14C9">
                        <w:pPr>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54197;top:666;width:10598;height:451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">
                  <v:imagedata r:id="rId5" o:title=""/>
                </v:shape>
                <v:shape id="Shape 5" o:spid="_x0000_s1030" type="#_x0000_t75" style="position:absolute;left:34766;top:381;width:12052;height:466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">
                  <v:imagedata r:id="rId6" o:title="" croptop="24398f" cropbottom="23845f" cropleft="18287f" cropright="17458f"/>
                </v:shape>
                <v:shape id="Shape 6" o:spid="_x0000_s1031" type="#_x0000_t75" style="position:absolute;left:19050;width:5924;height:584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">
                  <v:imagedata r:id="rId7" o:title=""/>
                </v:shape>
                <v:shape id="Shape 7" o:spid="_x0000_s1032" type="#_x0000_t75" style="position:absolute;top:857;width:16840;height:3505;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">
                  <v:imagedata r:id="rId8" o:title=""/>
                </v:shape>
              </v:group>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E8" w14:textId="77777777" w:rsidR="007A14C9" w:rsidRDefault="00FF7884">
    <w:pPr>
      <w:pBdr>
        <w:top w:val="nil"/>
        <w:left w:val="nil"/>
        <w:bottom w:val="nil"/>
        <w:right w:val="nil"/>
        <w:between w:val="nil"/>
      </w:pBdr>
      <w:tabs>
        <w:tab w:val="center" w:pos="4680"/>
        <w:tab w:val="right" w:pos="9360"/>
      </w:tabs>
      <w:rPr>
        <w:color w:val="000000"/>
      </w:rPr>
    </w:pPr>
    <w:r>
      <w:rPr>
        <w:noProof/>
      </w:rPr>
      <w:drawing>
        <wp:anchor distT="0" distB="0" distL="114300" distR="114300" simplePos="0" relativeHeight="251660288" behindDoc="0" locked="0" layoutInCell="1" hidden="0" allowOverlap="1" wp14:anchorId="042DD4C6" wp14:editId="6D485C49">
          <wp:simplePos x="0" y="0"/>
          <wp:positionH relativeFrom="column">
            <wp:posOffset>7690411</wp:posOffset>
          </wp:positionH>
          <wp:positionV relativeFrom="paragraph">
            <wp:posOffset>245095</wp:posOffset>
          </wp:positionV>
          <wp:extent cx="1206000" cy="468000"/>
          <wp:effectExtent l="0" t="0" r="0" b="0"/>
          <wp:wrapNone/>
          <wp:docPr id="202624213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l="27905" t="37228" r="26638" b="36384"/>
                  <a:stretch>
                    <a:fillRect/>
                  </a:stretch>
                </pic:blipFill>
                <pic:spPr>
                  <a:xfrm>
                    <a:off x="0" y="0"/>
                    <a:ext cx="1206000" cy="468000"/>
                  </a:xfrm>
                  <a:prstGeom prst="rect">
                    <a:avLst/>
                  </a:prstGeom>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2E2" w14:textId="77777777" w:rsidR="007A14C9" w:rsidRDefault="007A14C9">
    <w:pPr>
      <w:pBdr>
        <w:top w:val="nil"/>
        <w:left w:val="nil"/>
        <w:bottom w:val="nil"/>
        <w:right w:val="nil"/>
        <w:between w:val="nil"/>
      </w:pBdr>
      <w:tabs>
        <w:tab w:val="center" w:pos="4680"/>
        <w:tab w:val="right" w:pos="9360"/>
      </w:tabs>
      <w:rPr>
        <w:color w:val="000000"/>
      </w:rPr>
    </w:pPr>
  </w:p>
  <w:p w14:paraId="000002E3" w14:textId="77777777" w:rsidR="007A14C9" w:rsidRDefault="00FF7884">
    <w:pPr>
      <w:pBdr>
        <w:top w:val="nil"/>
        <w:left w:val="nil"/>
        <w:bottom w:val="nil"/>
        <w:right w:val="nil"/>
        <w:between w:val="nil"/>
      </w:pBdr>
      <w:tabs>
        <w:tab w:val="center" w:pos="4680"/>
        <w:tab w:val="right" w:pos="9360"/>
      </w:tabs>
      <w:rPr>
        <w:color w:val="000000"/>
      </w:rPr>
    </w:pPr>
    <w:r>
      <w:rPr>
        <w:noProof/>
      </w:rPr>
      <w:drawing>
        <wp:anchor distT="0" distB="0" distL="114300" distR="114300" simplePos="0" relativeHeight="251661312" behindDoc="0" locked="0" layoutInCell="1" hidden="0" allowOverlap="1" wp14:anchorId="0C094ABE" wp14:editId="5B8515FE">
          <wp:simplePos x="0" y="0"/>
          <wp:positionH relativeFrom="column">
            <wp:posOffset>4776751</wp:posOffset>
          </wp:positionH>
          <wp:positionV relativeFrom="paragraph">
            <wp:posOffset>9466</wp:posOffset>
          </wp:positionV>
          <wp:extent cx="1206000" cy="468000"/>
          <wp:effectExtent l="0" t="0" r="0" b="0"/>
          <wp:wrapNone/>
          <wp:docPr id="202624212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
                  <a:srcRect l="27905" t="37228" r="26638" b="36384"/>
                  <a:stretch>
                    <a:fillRect/>
                  </a:stretch>
                </pic:blipFill>
                <pic:spPr>
                  <a:xfrm>
                    <a:off x="0" y="0"/>
                    <a:ext cx="1206000" cy="468000"/>
                  </a:xfrm>
                  <a:prstGeom prst="rect">
                    <a:avLst/>
                  </a:prstGeom>
                  <a:ln/>
                </pic:spPr>
              </pic:pic>
            </a:graphicData>
          </a:graphic>
        </wp:anchor>
      </w:drawing>
    </w:r>
  </w:p>
  <w:p w14:paraId="000002E4" w14:textId="77777777" w:rsidR="007A14C9" w:rsidRDefault="007A14C9">
    <w:pPr>
      <w:pBdr>
        <w:top w:val="nil"/>
        <w:left w:val="nil"/>
        <w:bottom w:val="nil"/>
        <w:right w:val="nil"/>
        <w:between w:val="nil"/>
      </w:pBdr>
      <w:tabs>
        <w:tab w:val="center" w:pos="4680"/>
        <w:tab w:val="right" w:pos="9360"/>
      </w:tabs>
      <w:rPr>
        <w:color w:val="000000"/>
      </w:rPr>
    </w:pPr>
  </w:p>
  <w:p w14:paraId="000002E5" w14:textId="77777777" w:rsidR="007A14C9" w:rsidRDefault="007A14C9">
    <w:pPr>
      <w:pBdr>
        <w:top w:val="nil"/>
        <w:left w:val="nil"/>
        <w:bottom w:val="nil"/>
        <w:right w:val="nil"/>
        <w:between w:val="nil"/>
      </w:pBdr>
      <w:tabs>
        <w:tab w:val="center" w:pos="4680"/>
        <w:tab w:val="right" w:pos="9360"/>
      </w:tabs>
      <w:rPr>
        <w:color w:val="000000"/>
      </w:rPr>
    </w:pPr>
  </w:p>
  <w:p w14:paraId="000002E6" w14:textId="77777777" w:rsidR="007A14C9" w:rsidRDefault="007A14C9">
    <w:pPr>
      <w:pBdr>
        <w:top w:val="nil"/>
        <w:left w:val="nil"/>
        <w:bottom w:val="nil"/>
        <w:right w:val="nil"/>
        <w:between w:val="nil"/>
      </w:pBdr>
      <w:tabs>
        <w:tab w:val="center" w:pos="4680"/>
        <w:tab w:val="right" w:pos="9360"/>
      </w:tabs>
      <w:rPr>
        <w:color w:val="000000"/>
      </w:rPr>
    </w:pPr>
  </w:p>
  <w:p w14:paraId="000002E7" w14:textId="77777777" w:rsidR="007A14C9" w:rsidRDefault="007A14C9">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035DF"/>
    <w:multiLevelType w:val="multilevel"/>
    <w:tmpl w:val="DF82239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decimal"/>
      <w:lvlText w:val="%9)"/>
      <w:lvlJc w:val="left"/>
      <w:pPr>
        <w:ind w:left="7020" w:hanging="360"/>
      </w:pPr>
    </w:lvl>
  </w:abstractNum>
  <w:abstractNum w:abstractNumId="1" w15:restartNumberingAfterBreak="0">
    <w:nsid w:val="090830B7"/>
    <w:multiLevelType w:val="multilevel"/>
    <w:tmpl w:val="4EA4429E"/>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2" w15:restartNumberingAfterBreak="0">
    <w:nsid w:val="09DB52DF"/>
    <w:multiLevelType w:val="multilevel"/>
    <w:tmpl w:val="DFE876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1134004"/>
    <w:multiLevelType w:val="multilevel"/>
    <w:tmpl w:val="2AB4B6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22D7C6B"/>
    <w:multiLevelType w:val="multilevel"/>
    <w:tmpl w:val="F4D680CA"/>
    <w:lvl w:ilvl="0">
      <w:start w:val="1"/>
      <w:numFmt w:val="lowerLetter"/>
      <w:pStyle w:val="Heading1"/>
      <w:lvlText w:val="(%1)"/>
      <w:lvlJc w:val="left"/>
      <w:pPr>
        <w:ind w:left="720" w:hanging="360"/>
      </w:pPr>
    </w:lvl>
    <w:lvl w:ilvl="1">
      <w:start w:val="1"/>
      <w:numFmt w:val="lowerLetter"/>
      <w:pStyle w:val="Heading2"/>
      <w:lvlText w:val="%2."/>
      <w:lvlJc w:val="left"/>
      <w:pPr>
        <w:ind w:left="1440" w:hanging="360"/>
      </w:pPr>
      <w:rPr>
        <w:b/>
        <w:bCs/>
        <w:sz w:val="22"/>
        <w:szCs w:val="22"/>
      </w:rPr>
    </w:lvl>
    <w:lvl w:ilvl="2">
      <w:start w:val="1"/>
      <w:numFmt w:val="decimal"/>
      <w:pStyle w:val="Heading3"/>
      <w:lvlText w:val="(%3)"/>
      <w:lvlJc w:val="left"/>
      <w:pPr>
        <w:ind w:left="2400" w:hanging="420"/>
      </w:pPr>
    </w:lvl>
    <w:lvl w:ilvl="3">
      <w:start w:val="1"/>
      <w:numFmt w:val="decimal"/>
      <w:pStyle w:val="Heading4"/>
      <w:lvlText w:val="%4."/>
      <w:lvlJc w:val="left"/>
      <w:pPr>
        <w:ind w:left="2880" w:hanging="360"/>
      </w:pPr>
    </w:lvl>
    <w:lvl w:ilvl="4">
      <w:start w:val="1"/>
      <w:numFmt w:val="lowerLetter"/>
      <w:pStyle w:val="Heading5"/>
      <w:lvlText w:val="%5."/>
      <w:lvlJc w:val="left"/>
      <w:pPr>
        <w:ind w:left="3600" w:hanging="360"/>
      </w:pPr>
    </w:lvl>
    <w:lvl w:ilvl="5">
      <w:start w:val="1"/>
      <w:numFmt w:val="lowerRoman"/>
      <w:pStyle w:val="Heading6"/>
      <w:lvlText w:val="%6."/>
      <w:lvlJc w:val="right"/>
      <w:pPr>
        <w:ind w:left="4320" w:hanging="180"/>
      </w:pPr>
    </w:lvl>
    <w:lvl w:ilvl="6">
      <w:start w:val="1"/>
      <w:numFmt w:val="decimal"/>
      <w:pStyle w:val="Heading7"/>
      <w:lvlText w:val="%7."/>
      <w:lvlJc w:val="left"/>
      <w:pPr>
        <w:ind w:left="5040" w:hanging="360"/>
      </w:pPr>
    </w:lvl>
    <w:lvl w:ilvl="7">
      <w:start w:val="1"/>
      <w:numFmt w:val="lowerLetter"/>
      <w:pStyle w:val="Heading8"/>
      <w:lvlText w:val="%8."/>
      <w:lvlJc w:val="left"/>
      <w:pPr>
        <w:ind w:left="5760" w:hanging="360"/>
      </w:pPr>
    </w:lvl>
    <w:lvl w:ilvl="8">
      <w:start w:val="1"/>
      <w:numFmt w:val="lowerRoman"/>
      <w:pStyle w:val="Heading9"/>
      <w:lvlText w:val="%9."/>
      <w:lvlJc w:val="right"/>
      <w:pPr>
        <w:ind w:left="6480" w:hanging="180"/>
      </w:pPr>
    </w:lvl>
  </w:abstractNum>
  <w:abstractNum w:abstractNumId="5" w15:restartNumberingAfterBreak="0">
    <w:nsid w:val="141935D9"/>
    <w:multiLevelType w:val="multilevel"/>
    <w:tmpl w:val="25708614"/>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6" w15:restartNumberingAfterBreak="0">
    <w:nsid w:val="188F675B"/>
    <w:multiLevelType w:val="multilevel"/>
    <w:tmpl w:val="97DEB57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98254BB"/>
    <w:multiLevelType w:val="multilevel"/>
    <w:tmpl w:val="9314D284"/>
    <w:lvl w:ilvl="0">
      <w:start w:val="1"/>
      <w:numFmt w:val="decimal"/>
      <w:lvlText w:val="(%1)"/>
      <w:lvlJc w:val="left"/>
      <w:pPr>
        <w:ind w:left="128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8" w15:restartNumberingAfterBreak="0">
    <w:nsid w:val="1E140F5A"/>
    <w:multiLevelType w:val="multilevel"/>
    <w:tmpl w:val="53F6689E"/>
    <w:lvl w:ilvl="0">
      <w:start w:val="1"/>
      <w:numFmt w:val="decimal"/>
      <w:lvlText w:val="(%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F8B544E"/>
    <w:multiLevelType w:val="multilevel"/>
    <w:tmpl w:val="EA00C77A"/>
    <w:lvl w:ilvl="0">
      <w:start w:val="1"/>
      <w:numFmt w:val="decimal"/>
      <w:lvlText w:val="(%1)"/>
      <w:lvlJc w:val="left"/>
      <w:pPr>
        <w:ind w:left="83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10" w15:restartNumberingAfterBreak="0">
    <w:nsid w:val="2A5E0A90"/>
    <w:multiLevelType w:val="multilevel"/>
    <w:tmpl w:val="EA8EEE76"/>
    <w:lvl w:ilvl="0">
      <w:start w:val="1"/>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A967722"/>
    <w:multiLevelType w:val="multilevel"/>
    <w:tmpl w:val="5E4C1BD2"/>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12" w15:restartNumberingAfterBreak="0">
    <w:nsid w:val="2CF60905"/>
    <w:multiLevelType w:val="multilevel"/>
    <w:tmpl w:val="8BBA080E"/>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3" w15:restartNumberingAfterBreak="0">
    <w:nsid w:val="2CFD185D"/>
    <w:multiLevelType w:val="multilevel"/>
    <w:tmpl w:val="A4BEA1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DF015DD"/>
    <w:multiLevelType w:val="multilevel"/>
    <w:tmpl w:val="F26848A6"/>
    <w:lvl w:ilvl="0">
      <w:start w:val="1"/>
      <w:numFmt w:val="decimal"/>
      <w:lvlText w:val="(%1)"/>
      <w:lvlJc w:val="left"/>
      <w:pPr>
        <w:ind w:left="360" w:hanging="360"/>
      </w:p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E5F1E6B"/>
    <w:multiLevelType w:val="multilevel"/>
    <w:tmpl w:val="44DE5270"/>
    <w:lvl w:ilvl="0">
      <w:start w:val="1"/>
      <w:numFmt w:val="decimal"/>
      <w:lvlText w:val="(%1)"/>
      <w:lvlJc w:val="left"/>
      <w:pPr>
        <w:ind w:left="63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31AB25E2"/>
    <w:multiLevelType w:val="multilevel"/>
    <w:tmpl w:val="F01AD6F0"/>
    <w:lvl w:ilvl="0">
      <w:start w:val="1"/>
      <w:numFmt w:val="lowerLetter"/>
      <w:lvlText w:val="(%1)"/>
      <w:lvlJc w:val="left"/>
      <w:pPr>
        <w:ind w:left="1353" w:hanging="359"/>
      </w:pPr>
    </w:lvl>
    <w:lvl w:ilvl="1">
      <w:start w:val="1"/>
      <w:numFmt w:val="lowerLetter"/>
      <w:lvlText w:val="%2."/>
      <w:lvlJc w:val="left"/>
      <w:pPr>
        <w:ind w:left="2073" w:hanging="360"/>
      </w:pPr>
    </w:lvl>
    <w:lvl w:ilvl="2">
      <w:start w:val="1"/>
      <w:numFmt w:val="lowerRoman"/>
      <w:lvlText w:val="%3."/>
      <w:lvlJc w:val="right"/>
      <w:pPr>
        <w:ind w:left="2793" w:hanging="180"/>
      </w:pPr>
    </w:lvl>
    <w:lvl w:ilvl="3">
      <w:start w:val="1"/>
      <w:numFmt w:val="decimal"/>
      <w:lvlText w:val="%4."/>
      <w:lvlJc w:val="left"/>
      <w:pPr>
        <w:ind w:left="3513" w:hanging="360"/>
      </w:pPr>
    </w:lvl>
    <w:lvl w:ilvl="4">
      <w:start w:val="1"/>
      <w:numFmt w:val="lowerLetter"/>
      <w:lvlText w:val="%5."/>
      <w:lvlJc w:val="left"/>
      <w:pPr>
        <w:ind w:left="4233" w:hanging="360"/>
      </w:pPr>
    </w:lvl>
    <w:lvl w:ilvl="5">
      <w:start w:val="1"/>
      <w:numFmt w:val="lowerRoman"/>
      <w:lvlText w:val="%6."/>
      <w:lvlJc w:val="right"/>
      <w:pPr>
        <w:ind w:left="4953" w:hanging="180"/>
      </w:pPr>
    </w:lvl>
    <w:lvl w:ilvl="6">
      <w:start w:val="1"/>
      <w:numFmt w:val="decimal"/>
      <w:lvlText w:val="%7."/>
      <w:lvlJc w:val="left"/>
      <w:pPr>
        <w:ind w:left="5673" w:hanging="360"/>
      </w:pPr>
    </w:lvl>
    <w:lvl w:ilvl="7">
      <w:start w:val="1"/>
      <w:numFmt w:val="lowerLetter"/>
      <w:lvlText w:val="%8."/>
      <w:lvlJc w:val="left"/>
      <w:pPr>
        <w:ind w:left="6393" w:hanging="360"/>
      </w:pPr>
    </w:lvl>
    <w:lvl w:ilvl="8">
      <w:start w:val="1"/>
      <w:numFmt w:val="lowerRoman"/>
      <w:lvlText w:val="%9."/>
      <w:lvlJc w:val="right"/>
      <w:pPr>
        <w:ind w:left="7113" w:hanging="180"/>
      </w:pPr>
    </w:lvl>
  </w:abstractNum>
  <w:abstractNum w:abstractNumId="17" w15:restartNumberingAfterBreak="0">
    <w:nsid w:val="3857257F"/>
    <w:multiLevelType w:val="multilevel"/>
    <w:tmpl w:val="58F87DAE"/>
    <w:lvl w:ilvl="0">
      <w:start w:val="1"/>
      <w:numFmt w:val="lowerRoman"/>
      <w:lvlText w:val="%1."/>
      <w:lvlJc w:val="right"/>
      <w:pPr>
        <w:ind w:left="1440" w:hanging="360"/>
      </w:pPr>
    </w:lvl>
    <w:lvl w:ilvl="1">
      <w:start w:val="1"/>
      <w:numFmt w:val="decimal"/>
      <w:lvlText w:val="(%2)"/>
      <w:lvlJc w:val="left"/>
      <w:pPr>
        <w:ind w:left="2304" w:hanging="504"/>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39A11407"/>
    <w:multiLevelType w:val="multilevel"/>
    <w:tmpl w:val="116CDFD6"/>
    <w:lvl w:ilvl="0">
      <w:start w:val="1"/>
      <w:numFmt w:val="lowerLetter"/>
      <w:lvlText w:val="(%1)"/>
      <w:lvlJc w:val="left"/>
      <w:pPr>
        <w:ind w:left="1152" w:hanging="432"/>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3A67375A"/>
    <w:multiLevelType w:val="multilevel"/>
    <w:tmpl w:val="65E09B5A"/>
    <w:lvl w:ilvl="0">
      <w:start w:val="1"/>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CBB1FAB"/>
    <w:multiLevelType w:val="multilevel"/>
    <w:tmpl w:val="1D22EE88"/>
    <w:lvl w:ilvl="0">
      <w:start w:val="1"/>
      <w:numFmt w:val="decimal"/>
      <w:lvlText w:val="(%1)"/>
      <w:lvlJc w:val="left"/>
      <w:pPr>
        <w:ind w:left="786" w:hanging="360"/>
      </w:p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 w15:restartNumberingAfterBreak="0">
    <w:nsid w:val="43E866A0"/>
    <w:multiLevelType w:val="multilevel"/>
    <w:tmpl w:val="9F7824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459475A"/>
    <w:multiLevelType w:val="multilevel"/>
    <w:tmpl w:val="19645852"/>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A902D62"/>
    <w:multiLevelType w:val="multilevel"/>
    <w:tmpl w:val="80D25EB0"/>
    <w:lvl w:ilvl="0">
      <w:start w:val="1"/>
      <w:numFmt w:val="decimal"/>
      <w:lvlText w:val="(%1)"/>
      <w:lvlJc w:val="left"/>
      <w:pPr>
        <w:ind w:left="928" w:hanging="360"/>
      </w:pPr>
    </w:lvl>
    <w:lvl w:ilvl="1">
      <w:start w:val="1"/>
      <w:numFmt w:val="lowerLetter"/>
      <w:lvlText w:val="%2."/>
      <w:lvlJc w:val="left"/>
      <w:pPr>
        <w:ind w:left="1558" w:hanging="360"/>
      </w:pPr>
    </w:lvl>
    <w:lvl w:ilvl="2">
      <w:start w:val="1"/>
      <w:numFmt w:val="lowerRoman"/>
      <w:lvlText w:val="%3."/>
      <w:lvlJc w:val="right"/>
      <w:pPr>
        <w:ind w:left="2278" w:hanging="180"/>
      </w:pPr>
    </w:lvl>
    <w:lvl w:ilvl="3">
      <w:start w:val="1"/>
      <w:numFmt w:val="decimal"/>
      <w:lvlText w:val="%4."/>
      <w:lvlJc w:val="left"/>
      <w:pPr>
        <w:ind w:left="2998" w:hanging="360"/>
      </w:pPr>
    </w:lvl>
    <w:lvl w:ilvl="4">
      <w:start w:val="1"/>
      <w:numFmt w:val="lowerLetter"/>
      <w:lvlText w:val="%5."/>
      <w:lvlJc w:val="left"/>
      <w:pPr>
        <w:ind w:left="3718" w:hanging="360"/>
      </w:pPr>
    </w:lvl>
    <w:lvl w:ilvl="5">
      <w:start w:val="1"/>
      <w:numFmt w:val="lowerRoman"/>
      <w:lvlText w:val="%6."/>
      <w:lvlJc w:val="right"/>
      <w:pPr>
        <w:ind w:left="4438" w:hanging="180"/>
      </w:pPr>
    </w:lvl>
    <w:lvl w:ilvl="6">
      <w:start w:val="1"/>
      <w:numFmt w:val="decimal"/>
      <w:lvlText w:val="%7."/>
      <w:lvlJc w:val="left"/>
      <w:pPr>
        <w:ind w:left="5158" w:hanging="360"/>
      </w:pPr>
    </w:lvl>
    <w:lvl w:ilvl="7">
      <w:start w:val="1"/>
      <w:numFmt w:val="lowerLetter"/>
      <w:lvlText w:val="%8."/>
      <w:lvlJc w:val="left"/>
      <w:pPr>
        <w:ind w:left="5878" w:hanging="360"/>
      </w:pPr>
    </w:lvl>
    <w:lvl w:ilvl="8">
      <w:start w:val="1"/>
      <w:numFmt w:val="lowerRoman"/>
      <w:lvlText w:val="%9."/>
      <w:lvlJc w:val="right"/>
      <w:pPr>
        <w:ind w:left="6598" w:hanging="180"/>
      </w:pPr>
    </w:lvl>
  </w:abstractNum>
  <w:abstractNum w:abstractNumId="24" w15:restartNumberingAfterBreak="0">
    <w:nsid w:val="4E392848"/>
    <w:multiLevelType w:val="multilevel"/>
    <w:tmpl w:val="3264A84E"/>
    <w:lvl w:ilvl="0">
      <w:start w:val="1"/>
      <w:numFmt w:val="decimal"/>
      <w:lvlText w:val="(%1)"/>
      <w:lvlJc w:val="left"/>
      <w:pPr>
        <w:ind w:left="720" w:hanging="360"/>
      </w:pPr>
      <w:rPr>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268216C"/>
    <w:multiLevelType w:val="multilevel"/>
    <w:tmpl w:val="DF5C4A76"/>
    <w:lvl w:ilvl="0">
      <w:start w:val="1"/>
      <w:numFmt w:val="lowerLetter"/>
      <w:lvlText w:val="(%1)"/>
      <w:lvlJc w:val="left"/>
      <w:pPr>
        <w:ind w:left="1170" w:hanging="360"/>
      </w:pPr>
    </w:lvl>
    <w:lvl w:ilvl="1">
      <w:start w:val="1"/>
      <w:numFmt w:val="lowerLetter"/>
      <w:lvlText w:val="%2."/>
      <w:lvlJc w:val="left"/>
      <w:pPr>
        <w:ind w:left="1890" w:hanging="360"/>
      </w:pPr>
    </w:lvl>
    <w:lvl w:ilvl="2">
      <w:start w:val="1"/>
      <w:numFmt w:val="lowerRoman"/>
      <w:lvlText w:val="%3."/>
      <w:lvlJc w:val="right"/>
      <w:pPr>
        <w:ind w:left="2610" w:hanging="180"/>
      </w:pPr>
    </w:lvl>
    <w:lvl w:ilvl="3">
      <w:start w:val="1"/>
      <w:numFmt w:val="decimal"/>
      <w:lvlText w:val="%4."/>
      <w:lvlJc w:val="left"/>
      <w:pPr>
        <w:ind w:left="3330" w:hanging="360"/>
      </w:pPr>
    </w:lvl>
    <w:lvl w:ilvl="4">
      <w:start w:val="1"/>
      <w:numFmt w:val="lowerLetter"/>
      <w:lvlText w:val="%5."/>
      <w:lvlJc w:val="left"/>
      <w:pPr>
        <w:ind w:left="4050" w:hanging="360"/>
      </w:pPr>
    </w:lvl>
    <w:lvl w:ilvl="5">
      <w:start w:val="1"/>
      <w:numFmt w:val="lowerRoman"/>
      <w:lvlText w:val="%6."/>
      <w:lvlJc w:val="right"/>
      <w:pPr>
        <w:ind w:left="4770" w:hanging="180"/>
      </w:pPr>
    </w:lvl>
    <w:lvl w:ilvl="6">
      <w:start w:val="1"/>
      <w:numFmt w:val="decimal"/>
      <w:lvlText w:val="%7."/>
      <w:lvlJc w:val="left"/>
      <w:pPr>
        <w:ind w:left="5490" w:hanging="360"/>
      </w:pPr>
    </w:lvl>
    <w:lvl w:ilvl="7">
      <w:start w:val="1"/>
      <w:numFmt w:val="lowerLetter"/>
      <w:lvlText w:val="%8."/>
      <w:lvlJc w:val="left"/>
      <w:pPr>
        <w:ind w:left="6210" w:hanging="360"/>
      </w:pPr>
    </w:lvl>
    <w:lvl w:ilvl="8">
      <w:start w:val="1"/>
      <w:numFmt w:val="lowerRoman"/>
      <w:lvlText w:val="%9."/>
      <w:lvlJc w:val="right"/>
      <w:pPr>
        <w:ind w:left="6930" w:hanging="180"/>
      </w:pPr>
    </w:lvl>
  </w:abstractNum>
  <w:abstractNum w:abstractNumId="26" w15:restartNumberingAfterBreak="0">
    <w:nsid w:val="5858641C"/>
    <w:multiLevelType w:val="multilevel"/>
    <w:tmpl w:val="BCC8F3EC"/>
    <w:lvl w:ilvl="0">
      <w:start w:val="3"/>
      <w:numFmt w:val="decimal"/>
      <w:lvlText w:val="(%1)"/>
      <w:lvlJc w:val="left"/>
      <w:pPr>
        <w:ind w:left="644" w:hanging="359"/>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5B5928A5"/>
    <w:multiLevelType w:val="multilevel"/>
    <w:tmpl w:val="100E4CAC"/>
    <w:lvl w:ilvl="0">
      <w:start w:val="1"/>
      <w:numFmt w:val="decimal"/>
      <w:lvlText w:val="(%1)"/>
      <w:lvlJc w:val="left"/>
      <w:pPr>
        <w:ind w:left="63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B9B03F3"/>
    <w:multiLevelType w:val="multilevel"/>
    <w:tmpl w:val="6602B4C4"/>
    <w:lvl w:ilvl="0">
      <w:start w:val="2"/>
      <w:numFmt w:val="decimal"/>
      <w:lvlText w:val="(%1)"/>
      <w:lvlJc w:val="left"/>
      <w:pPr>
        <w:ind w:left="704" w:hanging="419"/>
      </w:pPr>
    </w:lvl>
    <w:lvl w:ilvl="1">
      <w:start w:val="1"/>
      <w:numFmt w:val="lowerLetter"/>
      <w:lvlText w:val="%2."/>
      <w:lvlJc w:val="left"/>
      <w:pPr>
        <w:ind w:left="1364" w:hanging="360"/>
      </w:p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29" w15:restartNumberingAfterBreak="0">
    <w:nsid w:val="5EE552B4"/>
    <w:multiLevelType w:val="multilevel"/>
    <w:tmpl w:val="0A76B65E"/>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0" w15:restartNumberingAfterBreak="0">
    <w:nsid w:val="6A712C8D"/>
    <w:multiLevelType w:val="multilevel"/>
    <w:tmpl w:val="9904D66C"/>
    <w:lvl w:ilvl="0">
      <w:start w:val="1"/>
      <w:numFmt w:val="lowerLetter"/>
      <w:lvlText w:val="(%1)"/>
      <w:lvlJc w:val="left"/>
      <w:pPr>
        <w:ind w:left="1211" w:hanging="360"/>
      </w:pPr>
    </w:lvl>
    <w:lvl w:ilvl="1">
      <w:start w:val="1"/>
      <w:numFmt w:val="decimal"/>
      <w:lvlText w:val="(%2)"/>
      <w:lvlJc w:val="left"/>
      <w:pPr>
        <w:ind w:left="2147" w:hanging="576"/>
      </w:pPr>
    </w:lvl>
    <w:lvl w:ilvl="2">
      <w:start w:val="1"/>
      <w:numFmt w:val="lowerRoman"/>
      <w:lvlText w:val="%3."/>
      <w:lvlJc w:val="right"/>
      <w:pPr>
        <w:ind w:left="2651" w:hanging="180"/>
      </w:pPr>
    </w:lvl>
    <w:lvl w:ilvl="3">
      <w:start w:val="1"/>
      <w:numFmt w:val="decimal"/>
      <w:lvlText w:val="%4."/>
      <w:lvlJc w:val="left"/>
      <w:pPr>
        <w:ind w:left="3371" w:hanging="360"/>
      </w:pPr>
    </w:lvl>
    <w:lvl w:ilvl="4">
      <w:start w:val="1"/>
      <w:numFmt w:val="lowerLetter"/>
      <w:lvlText w:val="%5."/>
      <w:lvlJc w:val="left"/>
      <w:pPr>
        <w:ind w:left="4091" w:hanging="360"/>
      </w:pPr>
    </w:lvl>
    <w:lvl w:ilvl="5">
      <w:start w:val="1"/>
      <w:numFmt w:val="lowerRoman"/>
      <w:lvlText w:val="%6."/>
      <w:lvlJc w:val="right"/>
      <w:pPr>
        <w:ind w:left="4811" w:hanging="180"/>
      </w:pPr>
    </w:lvl>
    <w:lvl w:ilvl="6">
      <w:start w:val="1"/>
      <w:numFmt w:val="decimal"/>
      <w:lvlText w:val="%7."/>
      <w:lvlJc w:val="left"/>
      <w:pPr>
        <w:ind w:left="5531" w:hanging="360"/>
      </w:pPr>
    </w:lvl>
    <w:lvl w:ilvl="7">
      <w:start w:val="1"/>
      <w:numFmt w:val="lowerLetter"/>
      <w:lvlText w:val="%8."/>
      <w:lvlJc w:val="left"/>
      <w:pPr>
        <w:ind w:left="6251" w:hanging="360"/>
      </w:pPr>
    </w:lvl>
    <w:lvl w:ilvl="8">
      <w:start w:val="1"/>
      <w:numFmt w:val="lowerRoman"/>
      <w:lvlText w:val="%9."/>
      <w:lvlJc w:val="right"/>
      <w:pPr>
        <w:ind w:left="6971" w:hanging="180"/>
      </w:pPr>
    </w:lvl>
  </w:abstractNum>
  <w:abstractNum w:abstractNumId="31" w15:restartNumberingAfterBreak="0">
    <w:nsid w:val="70511913"/>
    <w:multiLevelType w:val="multilevel"/>
    <w:tmpl w:val="271A52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72352A2F"/>
    <w:multiLevelType w:val="multilevel"/>
    <w:tmpl w:val="110663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5C5626F"/>
    <w:multiLevelType w:val="multilevel"/>
    <w:tmpl w:val="2F8442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79DC308E"/>
    <w:multiLevelType w:val="multilevel"/>
    <w:tmpl w:val="095A277E"/>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B7C25E1"/>
    <w:multiLevelType w:val="multilevel"/>
    <w:tmpl w:val="B86C921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D643E23"/>
    <w:multiLevelType w:val="multilevel"/>
    <w:tmpl w:val="F110A6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EEB46A4"/>
    <w:multiLevelType w:val="multilevel"/>
    <w:tmpl w:val="6A64204A"/>
    <w:lvl w:ilvl="0">
      <w:start w:val="1"/>
      <w:numFmt w:val="decimal"/>
      <w:lvlText w:val="(%1)"/>
      <w:lvlJc w:val="left"/>
      <w:pPr>
        <w:ind w:left="360" w:hanging="360"/>
      </w:pPr>
      <w:rPr>
        <w:rFonts w:ascii="Cambria" w:eastAsia="Cambria" w:hAnsi="Cambria" w:cs="Cambria"/>
      </w:rPr>
    </w:lvl>
    <w:lvl w:ilvl="1">
      <w:start w:val="1"/>
      <w:numFmt w:val="lowerLetter"/>
      <w:lvlText w:val="(%2)"/>
      <w:lvlJc w:val="left"/>
      <w:pPr>
        <w:ind w:left="720" w:hanging="360"/>
      </w:pPr>
      <w:rPr>
        <w:b/>
      </w:rPr>
    </w:lvl>
    <w:lvl w:ilvl="2">
      <w:start w:val="1"/>
      <w:numFmt w:val="lowerLetter"/>
      <w:lvlText w:val="(%3)"/>
      <w:lvlJc w:val="left"/>
      <w:pPr>
        <w:ind w:left="1080" w:hanging="360"/>
      </w:p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7FBE65B0"/>
    <w:multiLevelType w:val="multilevel"/>
    <w:tmpl w:val="C94C25DE"/>
    <w:lvl w:ilvl="0">
      <w:start w:val="1"/>
      <w:numFmt w:val="decimal"/>
      <w:lvlText w:val="(%1)"/>
      <w:lvlJc w:val="left"/>
      <w:pPr>
        <w:ind w:left="825" w:hanging="360"/>
      </w:pPr>
    </w:lvl>
    <w:lvl w:ilvl="1">
      <w:start w:val="1"/>
      <w:numFmt w:val="lowerLetter"/>
      <w:lvlText w:val="%2."/>
      <w:lvlJc w:val="left"/>
      <w:pPr>
        <w:ind w:left="1545" w:hanging="360"/>
      </w:pPr>
    </w:lvl>
    <w:lvl w:ilvl="2">
      <w:start w:val="1"/>
      <w:numFmt w:val="lowerRoman"/>
      <w:lvlText w:val="%3."/>
      <w:lvlJc w:val="right"/>
      <w:pPr>
        <w:ind w:left="2265" w:hanging="180"/>
      </w:pPr>
    </w:lvl>
    <w:lvl w:ilvl="3">
      <w:start w:val="1"/>
      <w:numFmt w:val="decimal"/>
      <w:lvlText w:val="%4."/>
      <w:lvlJc w:val="left"/>
      <w:pPr>
        <w:ind w:left="2985" w:hanging="360"/>
      </w:pPr>
    </w:lvl>
    <w:lvl w:ilvl="4">
      <w:start w:val="1"/>
      <w:numFmt w:val="lowerLetter"/>
      <w:lvlText w:val="%5."/>
      <w:lvlJc w:val="left"/>
      <w:pPr>
        <w:ind w:left="3705" w:hanging="360"/>
      </w:pPr>
    </w:lvl>
    <w:lvl w:ilvl="5">
      <w:start w:val="1"/>
      <w:numFmt w:val="lowerRoman"/>
      <w:lvlText w:val="%6."/>
      <w:lvlJc w:val="right"/>
      <w:pPr>
        <w:ind w:left="4425" w:hanging="180"/>
      </w:pPr>
    </w:lvl>
    <w:lvl w:ilvl="6">
      <w:start w:val="1"/>
      <w:numFmt w:val="decimal"/>
      <w:lvlText w:val="%7."/>
      <w:lvlJc w:val="left"/>
      <w:pPr>
        <w:ind w:left="5145" w:hanging="360"/>
      </w:pPr>
    </w:lvl>
    <w:lvl w:ilvl="7">
      <w:start w:val="1"/>
      <w:numFmt w:val="lowerLetter"/>
      <w:lvlText w:val="%8."/>
      <w:lvlJc w:val="left"/>
      <w:pPr>
        <w:ind w:left="5865" w:hanging="360"/>
      </w:pPr>
    </w:lvl>
    <w:lvl w:ilvl="8">
      <w:start w:val="1"/>
      <w:numFmt w:val="lowerRoman"/>
      <w:lvlText w:val="%9."/>
      <w:lvlJc w:val="right"/>
      <w:pPr>
        <w:ind w:left="6585" w:hanging="180"/>
      </w:pPr>
    </w:lvl>
  </w:abstractNum>
  <w:num w:numId="1" w16cid:durableId="520171641">
    <w:abstractNumId w:val="4"/>
  </w:num>
  <w:num w:numId="2" w16cid:durableId="114106589">
    <w:abstractNumId w:val="17"/>
  </w:num>
  <w:num w:numId="3" w16cid:durableId="793133590">
    <w:abstractNumId w:val="6"/>
  </w:num>
  <w:num w:numId="4" w16cid:durableId="1681421551">
    <w:abstractNumId w:val="15"/>
  </w:num>
  <w:num w:numId="5" w16cid:durableId="535117397">
    <w:abstractNumId w:val="14"/>
  </w:num>
  <w:num w:numId="6" w16cid:durableId="1201670220">
    <w:abstractNumId w:val="18"/>
  </w:num>
  <w:num w:numId="7" w16cid:durableId="170335925">
    <w:abstractNumId w:val="19"/>
  </w:num>
  <w:num w:numId="8" w16cid:durableId="1291329030">
    <w:abstractNumId w:val="8"/>
  </w:num>
  <w:num w:numId="9" w16cid:durableId="1705902478">
    <w:abstractNumId w:val="33"/>
  </w:num>
  <w:num w:numId="10" w16cid:durableId="463698576">
    <w:abstractNumId w:val="34"/>
  </w:num>
  <w:num w:numId="11" w16cid:durableId="1999267964">
    <w:abstractNumId w:val="35"/>
  </w:num>
  <w:num w:numId="12" w16cid:durableId="1010570713">
    <w:abstractNumId w:val="10"/>
  </w:num>
  <w:num w:numId="13" w16cid:durableId="687869040">
    <w:abstractNumId w:val="27"/>
  </w:num>
  <w:num w:numId="14" w16cid:durableId="2058577163">
    <w:abstractNumId w:val="7"/>
  </w:num>
  <w:num w:numId="15" w16cid:durableId="1656647641">
    <w:abstractNumId w:val="2"/>
  </w:num>
  <w:num w:numId="16" w16cid:durableId="1259100305">
    <w:abstractNumId w:val="37"/>
  </w:num>
  <w:num w:numId="17" w16cid:durableId="1633752107">
    <w:abstractNumId w:val="32"/>
  </w:num>
  <w:num w:numId="18" w16cid:durableId="654378440">
    <w:abstractNumId w:val="5"/>
  </w:num>
  <w:num w:numId="19" w16cid:durableId="1905677782">
    <w:abstractNumId w:val="30"/>
  </w:num>
  <w:num w:numId="20" w16cid:durableId="233012317">
    <w:abstractNumId w:val="22"/>
  </w:num>
  <w:num w:numId="21" w16cid:durableId="118958236">
    <w:abstractNumId w:val="9"/>
  </w:num>
  <w:num w:numId="22" w16cid:durableId="2102800414">
    <w:abstractNumId w:val="1"/>
  </w:num>
  <w:num w:numId="23" w16cid:durableId="1421099659">
    <w:abstractNumId w:val="3"/>
  </w:num>
  <w:num w:numId="24" w16cid:durableId="586575247">
    <w:abstractNumId w:val="0"/>
  </w:num>
  <w:num w:numId="25" w16cid:durableId="1815876054">
    <w:abstractNumId w:val="20"/>
  </w:num>
  <w:num w:numId="26" w16cid:durableId="1351564840">
    <w:abstractNumId w:val="24"/>
  </w:num>
  <w:num w:numId="27" w16cid:durableId="82337306">
    <w:abstractNumId w:val="12"/>
  </w:num>
  <w:num w:numId="28" w16cid:durableId="1843155693">
    <w:abstractNumId w:val="21"/>
  </w:num>
  <w:num w:numId="29" w16cid:durableId="1838881407">
    <w:abstractNumId w:val="36"/>
  </w:num>
  <w:num w:numId="30" w16cid:durableId="1761097543">
    <w:abstractNumId w:val="23"/>
  </w:num>
  <w:num w:numId="31" w16cid:durableId="1633829088">
    <w:abstractNumId w:val="29"/>
  </w:num>
  <w:num w:numId="32" w16cid:durableId="1641960615">
    <w:abstractNumId w:val="28"/>
  </w:num>
  <w:num w:numId="33" w16cid:durableId="534317594">
    <w:abstractNumId w:val="25"/>
  </w:num>
  <w:num w:numId="34" w16cid:durableId="1123840373">
    <w:abstractNumId w:val="26"/>
  </w:num>
  <w:num w:numId="35" w16cid:durableId="1058556517">
    <w:abstractNumId w:val="16"/>
  </w:num>
  <w:num w:numId="36" w16cid:durableId="1477843414">
    <w:abstractNumId w:val="31"/>
  </w:num>
  <w:num w:numId="37" w16cid:durableId="648291948">
    <w:abstractNumId w:val="11"/>
  </w:num>
  <w:num w:numId="38" w16cid:durableId="34742967">
    <w:abstractNumId w:val="13"/>
  </w:num>
  <w:num w:numId="39" w16cid:durableId="526409371">
    <w:abstractNumId w:val="38"/>
  </w:num>
  <w:num w:numId="40" w16cid:durableId="237712131">
    <w:abstractNumId w:val="4"/>
  </w:num>
  <w:num w:numId="41" w16cid:durableId="82000505">
    <w:abstractNumId w:val="4"/>
  </w:num>
  <w:num w:numId="42" w16cid:durableId="1566452719">
    <w:abstractNumId w:val="4"/>
  </w:num>
  <w:num w:numId="43" w16cid:durableId="1401051035">
    <w:abstractNumId w:val="4"/>
  </w:num>
  <w:num w:numId="44" w16cid:durableId="905260848">
    <w:abstractNumId w:val="4"/>
  </w:num>
  <w:num w:numId="45" w16cid:durableId="708071242">
    <w:abstractNumId w:val="4"/>
  </w:num>
  <w:num w:numId="46" w16cid:durableId="383066102">
    <w:abstractNumId w:val="4"/>
  </w:num>
  <w:num w:numId="47" w16cid:durableId="61421600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14C9"/>
    <w:rsid w:val="000B50AE"/>
    <w:rsid w:val="000E6CF8"/>
    <w:rsid w:val="0012559E"/>
    <w:rsid w:val="00216C8C"/>
    <w:rsid w:val="003D138C"/>
    <w:rsid w:val="00465264"/>
    <w:rsid w:val="0048698C"/>
    <w:rsid w:val="006E4CC9"/>
    <w:rsid w:val="00713A51"/>
    <w:rsid w:val="00784CEC"/>
    <w:rsid w:val="007A14C9"/>
    <w:rsid w:val="007B3A1F"/>
    <w:rsid w:val="007C47AB"/>
    <w:rsid w:val="007E2AE4"/>
    <w:rsid w:val="00837948"/>
    <w:rsid w:val="008662E4"/>
    <w:rsid w:val="00A46BB7"/>
    <w:rsid w:val="00B97242"/>
    <w:rsid w:val="00BB1AEA"/>
    <w:rsid w:val="00BE22E1"/>
    <w:rsid w:val="00E040CE"/>
    <w:rsid w:val="00F11923"/>
    <w:rsid w:val="00FB63C3"/>
    <w:rsid w:val="00FF78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6E5B49"/>
  <w15:docId w15:val="{7CF69F8F-8A06-44EE-A0A0-DB3BF550CE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uiPriority w:val="9"/>
    <w:semiHidden/>
    <w:unhideWhenUsed/>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paragraph" w:styleId="Header">
    <w:name w:val="header"/>
    <w:basedOn w:val="Normal"/>
    <w:link w:val="HeaderChar"/>
    <w:uiPriority w:val="99"/>
    <w:unhideWhenUsed/>
    <w:rsid w:val="006B2C7A"/>
    <w:pPr>
      <w:tabs>
        <w:tab w:val="center" w:pos="4680"/>
        <w:tab w:val="right" w:pos="9360"/>
      </w:tabs>
    </w:pPr>
  </w:style>
  <w:style w:type="character" w:customStyle="1" w:styleId="HeaderChar">
    <w:name w:val="Header Char"/>
    <w:basedOn w:val="DefaultParagraphFont"/>
    <w:link w:val="Header"/>
    <w:uiPriority w:val="99"/>
    <w:rsid w:val="006B2C7A"/>
  </w:style>
  <w:style w:type="paragraph" w:styleId="Footer">
    <w:name w:val="footer"/>
    <w:basedOn w:val="Normal"/>
    <w:link w:val="FooterChar"/>
    <w:uiPriority w:val="99"/>
    <w:unhideWhenUsed/>
    <w:rsid w:val="006B2C7A"/>
    <w:pPr>
      <w:tabs>
        <w:tab w:val="center" w:pos="4680"/>
        <w:tab w:val="right" w:pos="9360"/>
      </w:tabs>
    </w:pPr>
  </w:style>
  <w:style w:type="character" w:customStyle="1" w:styleId="FooterChar">
    <w:name w:val="Footer Char"/>
    <w:basedOn w:val="DefaultParagraphFont"/>
    <w:link w:val="Footer"/>
    <w:uiPriority w:val="99"/>
    <w:rsid w:val="006B2C7A"/>
  </w:style>
  <w:style w:type="character" w:styleId="Hyperlink">
    <w:name w:val="Hyperlink"/>
    <w:basedOn w:val="DefaultParagraphFont"/>
    <w:uiPriority w:val="99"/>
    <w:unhideWhenUsed/>
    <w:rsid w:val="0069211A"/>
    <w:rPr>
      <w:color w:val="0000FF" w:themeColor="hyperlink"/>
      <w:u w:val="single"/>
    </w:rPr>
  </w:style>
  <w:style w:type="character" w:customStyle="1" w:styleId="UnresolvedMention1">
    <w:name w:val="Unresolved Mention1"/>
    <w:basedOn w:val="DefaultParagraphFont"/>
    <w:uiPriority w:val="99"/>
    <w:semiHidden/>
    <w:unhideWhenUsed/>
    <w:rsid w:val="0069211A"/>
    <w:rPr>
      <w:color w:val="605E5C"/>
      <w:shd w:val="clear" w:color="auto" w:fill="E1DFDD"/>
    </w:rPr>
  </w:style>
  <w:style w:type="character" w:customStyle="1" w:styleId="UnresolvedMention2">
    <w:name w:val="Unresolved Mention2"/>
    <w:basedOn w:val="DefaultParagraphFont"/>
    <w:uiPriority w:val="99"/>
    <w:semiHidden/>
    <w:unhideWhenUsed/>
    <w:rsid w:val="00FA51DD"/>
    <w:rPr>
      <w:color w:val="605E5C"/>
      <w:shd w:val="clear" w:color="auto" w:fill="E1DFDD"/>
    </w:rPr>
  </w:style>
  <w:style w:type="paragraph" w:styleId="ListParagraph">
    <w:name w:val="List Paragraph"/>
    <w:aliases w:val="Akapit z listą BS,Outlines a.b.c.,List_Paragraph,Multilevel para_II,Akapit z lista BS,Normal bullet 2,List1"/>
    <w:basedOn w:val="Normal"/>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leGrid">
    <w:name w:val="Table Grid"/>
    <w:basedOn w:val="Table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CD43FD"/>
    <w:rPr>
      <w:sz w:val="16"/>
      <w:szCs w:val="16"/>
    </w:rPr>
  </w:style>
  <w:style w:type="paragraph" w:styleId="CommentText">
    <w:name w:val="annotation text"/>
    <w:basedOn w:val="Normal"/>
    <w:link w:val="CommentTextChar"/>
    <w:uiPriority w:val="99"/>
    <w:unhideWhenUsed/>
    <w:rsid w:val="00CD43FD"/>
  </w:style>
  <w:style w:type="character" w:customStyle="1" w:styleId="CommentTextChar">
    <w:name w:val="Comment Text Char"/>
    <w:basedOn w:val="DefaultParagraphFont"/>
    <w:link w:val="CommentText"/>
    <w:uiPriority w:val="99"/>
    <w:rsid w:val="00CD43FD"/>
  </w:style>
  <w:style w:type="paragraph" w:styleId="CommentSubject">
    <w:name w:val="annotation subject"/>
    <w:basedOn w:val="CommentText"/>
    <w:next w:val="CommentText"/>
    <w:link w:val="CommentSubjectChar"/>
    <w:uiPriority w:val="99"/>
    <w:semiHidden/>
    <w:unhideWhenUsed/>
    <w:rsid w:val="00CD43FD"/>
    <w:rPr>
      <w:b/>
      <w:bCs/>
    </w:rPr>
  </w:style>
  <w:style w:type="character" w:customStyle="1" w:styleId="CommentSubjectChar">
    <w:name w:val="Comment Subject Char"/>
    <w:basedOn w:val="CommentTextChar"/>
    <w:link w:val="CommentSubject"/>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sion">
    <w:name w:val="Revision"/>
    <w:hidden/>
    <w:uiPriority w:val="99"/>
    <w:semiHidden/>
    <w:rsid w:val="00BE442D"/>
  </w:style>
  <w:style w:type="paragraph" w:styleId="FootnoteText">
    <w:name w:val="footnote text"/>
    <w:basedOn w:val="Normal"/>
    <w:link w:val="FootnoteTextChar"/>
    <w:uiPriority w:val="99"/>
    <w:semiHidden/>
    <w:unhideWhenUsed/>
    <w:rsid w:val="00701452"/>
  </w:style>
  <w:style w:type="character" w:customStyle="1" w:styleId="FootnoteTextChar">
    <w:name w:val="Footnote Text Char"/>
    <w:basedOn w:val="DefaultParagraphFont"/>
    <w:link w:val="FootnoteText"/>
    <w:uiPriority w:val="99"/>
    <w:semiHidden/>
    <w:rsid w:val="00701452"/>
  </w:style>
  <w:style w:type="character" w:styleId="FootnoteReference">
    <w:name w:val="footnote reference"/>
    <w:basedOn w:val="DefaultParagraphFon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rPr>
  </w:style>
  <w:style w:type="paragraph" w:styleId="BalloonText">
    <w:name w:val="Balloon Text"/>
    <w:basedOn w:val="Normal"/>
    <w:link w:val="BalloonTextChar"/>
    <w:uiPriority w:val="99"/>
    <w:semiHidden/>
    <w:unhideWhenUsed/>
    <w:rsid w:val="002F169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694"/>
    <w:rPr>
      <w:rFonts w:ascii="Segoe UI" w:hAnsi="Segoe UI" w:cs="Segoe UI"/>
      <w:sz w:val="18"/>
      <w:szCs w:val="18"/>
    </w:rPr>
  </w:style>
  <w:style w:type="character" w:customStyle="1" w:styleId="salnbdy">
    <w:name w:val="s_aln_bdy"/>
    <w:basedOn w:val="DefaultParagraphFont"/>
    <w:rsid w:val="00F26521"/>
  </w:style>
  <w:style w:type="paragraph" w:customStyle="1" w:styleId="Alineat">
    <w:name w:val="Alineat"/>
    <w:basedOn w:val="ListParagraph"/>
    <w:link w:val="AlineatChar"/>
    <w:qFormat/>
    <w:rsid w:val="00EE5FA2"/>
    <w:pPr>
      <w:spacing w:before="40" w:after="40"/>
      <w:ind w:left="964" w:hanging="396"/>
      <w:contextualSpacing w:val="0"/>
      <w:jc w:val="both"/>
    </w:pPr>
    <w:rPr>
      <w:rFonts w:asciiTheme="minorHAnsi" w:hAnsiTheme="minorHAnsi" w:cstheme="minorBidi"/>
      <w:iCs/>
      <w:noProof/>
      <w:szCs w:val="24"/>
      <w:lang w:eastAsia="sk-SK"/>
    </w:rPr>
  </w:style>
  <w:style w:type="character" w:customStyle="1" w:styleId="AlineatChar">
    <w:name w:val="Alineat Char"/>
    <w:basedOn w:val="DefaultParagraphFont"/>
    <w:link w:val="Alineat"/>
    <w:rsid w:val="00EE5FA2"/>
    <w:rPr>
      <w:rFonts w:asciiTheme="minorHAnsi" w:hAnsiTheme="minorHAnsi" w:cstheme="minorBidi"/>
      <w:iCs/>
      <w:noProof/>
      <w:szCs w:val="24"/>
      <w:lang w:val="ro-RO" w:eastAsia="sk-SK"/>
    </w:rPr>
  </w:style>
  <w:style w:type="character" w:styleId="Strong">
    <w:name w:val="Strong"/>
    <w:basedOn w:val="DefaultParagraphFont"/>
    <w:uiPriority w:val="22"/>
    <w:qFormat/>
    <w:rsid w:val="00EE5FA2"/>
    <w:rPr>
      <w:b/>
      <w:bCs/>
    </w:rPr>
  </w:style>
  <w:style w:type="paragraph" w:customStyle="1" w:styleId="bullet">
    <w:name w:val="bullet"/>
    <w:basedOn w:val="Normal"/>
    <w:rsid w:val="008E3469"/>
    <w:pPr>
      <w:spacing w:before="120" w:after="120"/>
      <w:jc w:val="both"/>
    </w:pPr>
    <w:rPr>
      <w:rFonts w:ascii="Trebuchet MS" w:hAnsi="Trebuchet MS" w:cs="Arial"/>
      <w:szCs w:val="24"/>
    </w:rPr>
  </w:style>
  <w:style w:type="character" w:customStyle="1" w:styleId="saln">
    <w:name w:val="s_aln"/>
    <w:basedOn w:val="DefaultParagraphFont"/>
    <w:rsid w:val="00584D6F"/>
  </w:style>
  <w:style w:type="character" w:customStyle="1" w:styleId="sartttl">
    <w:name w:val="s_art_ttl"/>
    <w:basedOn w:val="DefaultParagraphFont"/>
    <w:rsid w:val="00584D6F"/>
  </w:style>
  <w:style w:type="character" w:customStyle="1" w:styleId="salnttl">
    <w:name w:val="s_aln_ttl"/>
    <w:basedOn w:val="DefaultParagraphFont"/>
    <w:rsid w:val="00584D6F"/>
  </w:style>
  <w:style w:type="character" w:customStyle="1" w:styleId="spar">
    <w:name w:val="s_par"/>
    <w:basedOn w:val="DefaultParagraphFont"/>
    <w:rsid w:val="00584D6F"/>
  </w:style>
  <w:style w:type="character" w:customStyle="1" w:styleId="sprgttl">
    <w:name w:val="s_prg_ttl"/>
    <w:basedOn w:val="DefaultParagraphFont"/>
    <w:rsid w:val="00584D6F"/>
  </w:style>
  <w:style w:type="character" w:customStyle="1" w:styleId="sprgden">
    <w:name w:val="s_prg_den"/>
    <w:basedOn w:val="DefaultParagraphFont"/>
    <w:rsid w:val="00584D6F"/>
  </w:style>
  <w:style w:type="character" w:customStyle="1" w:styleId="przm1">
    <w:name w:val="p_rzm1"/>
    <w:basedOn w:val="DefaultParagraphFont"/>
    <w:rsid w:val="004452AC"/>
    <w:rPr>
      <w:rFonts w:ascii="Verdana" w:hAnsi="Verdana" w:hint="default"/>
      <w:b/>
      <w:bCs/>
      <w:vanish w:val="0"/>
      <w:webHidden w:val="0"/>
      <w:color w:val="000000"/>
      <w:sz w:val="20"/>
      <w:szCs w:val="20"/>
      <w:specVanish w:val="0"/>
    </w:rPr>
  </w:style>
  <w:style w:type="character" w:customStyle="1" w:styleId="UnresolvedMention3">
    <w:name w:val="Unresolved Mention3"/>
    <w:basedOn w:val="DefaultParagraphFont"/>
    <w:uiPriority w:val="99"/>
    <w:semiHidden/>
    <w:unhideWhenUsed/>
    <w:rsid w:val="002336E8"/>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Libre Franklin" w:eastAsia="Libre Franklin" w:hAnsi="Libre Franklin" w:cs="Libre Franklin"/>
      <w:sz w:val="22"/>
      <w:szCs w:val="22"/>
    </w:rPr>
    <w:tblPr>
      <w:tblStyleRowBandSize w:val="1"/>
      <w:tblStyleColBandSize w:val="1"/>
    </w:tblPr>
  </w:style>
  <w:style w:type="table" w:customStyle="1" w:styleId="a0">
    <w:basedOn w:val="TableNormal"/>
    <w:rPr>
      <w:rFonts w:ascii="Libre Franklin" w:eastAsia="Libre Franklin" w:hAnsi="Libre Franklin" w:cs="Libre Franklin"/>
      <w:sz w:val="22"/>
      <w:szCs w:val="22"/>
    </w:rPr>
    <w:tblPr>
      <w:tblStyleRowBandSize w:val="1"/>
      <w:tblStyleColBandSize w:val="1"/>
    </w:tblPr>
  </w:style>
  <w:style w:type="table" w:customStyle="1" w:styleId="a1">
    <w:basedOn w:val="TableNormal"/>
    <w:rPr>
      <w:rFonts w:ascii="Libre Franklin" w:eastAsia="Libre Franklin" w:hAnsi="Libre Franklin" w:cs="Libre Franklin"/>
      <w:sz w:val="22"/>
      <w:szCs w:val="22"/>
    </w:rPr>
    <w:tblPr>
      <w:tblStyleRowBandSize w:val="1"/>
      <w:tblStyleColBandSize w:val="1"/>
    </w:tblPr>
  </w:style>
  <w:style w:type="table" w:customStyle="1" w:styleId="a2">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www.regionordest.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about:blan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legislatie.just.ro/Public/DetaliiDocumentAfis/155770"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9.png"/><Relationship Id="rId3" Type="http://schemas.openxmlformats.org/officeDocument/2006/relationships/image" Target="media/image4.png"/><Relationship Id="rId7" Type="http://schemas.openxmlformats.org/officeDocument/2006/relationships/image" Target="media/image8.png"/><Relationship Id="rId2" Type="http://schemas.openxmlformats.org/officeDocument/2006/relationships/image" Target="media/image1.png"/><Relationship Id="rId1" Type="http://schemas.openxmlformats.org/officeDocument/2006/relationships/image" Target="media/image3.png"/><Relationship Id="rId6" Type="http://schemas.openxmlformats.org/officeDocument/2006/relationships/image" Target="media/image7.png"/><Relationship Id="rId5" Type="http://schemas.openxmlformats.org/officeDocument/2006/relationships/image" Target="media/image6.png"/><Relationship Id="rId4"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v2z5u31gEbEzoAi7ww0bJPsMpaw==">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31</Pages>
  <Words>17353</Words>
  <Characters>98914</Characters>
  <Application>Microsoft Office Word</Application>
  <DocSecurity>0</DocSecurity>
  <Lines>824</Lines>
  <Paragraphs>232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Oana Catalina Fodor</cp:lastModifiedBy>
  <cp:revision>24</cp:revision>
  <dcterms:created xsi:type="dcterms:W3CDTF">2023-06-20T06:56:00Z</dcterms:created>
  <dcterms:modified xsi:type="dcterms:W3CDTF">2024-03-11T12:58:00Z</dcterms:modified>
</cp:coreProperties>
</file>